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47" w:rsidRPr="00CE32C5" w:rsidRDefault="00321447" w:rsidP="00321447">
      <w:pPr>
        <w:jc w:val="right"/>
      </w:pPr>
      <w:r w:rsidRPr="00CE32C5">
        <w:t>Приложение</w:t>
      </w:r>
      <w:r w:rsidR="00A9775D" w:rsidRPr="00CE32C5">
        <w:t xml:space="preserve"> </w:t>
      </w:r>
      <w:r w:rsidR="005F7FA5" w:rsidRPr="00CE32C5">
        <w:t>5</w:t>
      </w:r>
      <w:r w:rsidRPr="00CE32C5">
        <w:t xml:space="preserve"> к Приказу</w:t>
      </w:r>
    </w:p>
    <w:p w:rsidR="00321447" w:rsidRPr="00CE32C5" w:rsidRDefault="002A323A" w:rsidP="00321447">
      <w:pPr>
        <w:jc w:val="right"/>
      </w:pPr>
      <w:r w:rsidRPr="00CE32C5">
        <w:t>П</w:t>
      </w:r>
      <w:r w:rsidR="00321447" w:rsidRPr="00CE32C5">
        <w:t xml:space="preserve">АО </w:t>
      </w:r>
      <w:r w:rsidR="00686BE8">
        <w:t>«</w:t>
      </w:r>
      <w:r w:rsidR="00E1672C">
        <w:t>Россети Юг</w:t>
      </w:r>
      <w:r w:rsidR="00686BE8">
        <w:t>»</w:t>
      </w:r>
    </w:p>
    <w:p w:rsidR="00735B69" w:rsidRPr="00CE32C5" w:rsidRDefault="000750A0" w:rsidP="00321447">
      <w:pPr>
        <w:jc w:val="right"/>
      </w:pPr>
      <w:r w:rsidRPr="00CE32C5">
        <w:t>о</w:t>
      </w:r>
      <w:r w:rsidR="00321447" w:rsidRPr="00CE32C5">
        <w:t>т</w:t>
      </w:r>
      <w:r w:rsidRPr="00CE32C5">
        <w:t xml:space="preserve"> </w:t>
      </w:r>
      <w:r w:rsidR="00A847B5">
        <w:t>29</w:t>
      </w:r>
      <w:r w:rsidRPr="00CE32C5">
        <w:t>.12.20</w:t>
      </w:r>
      <w:r w:rsidR="00E1672C">
        <w:t>2</w:t>
      </w:r>
      <w:r w:rsidR="00A847B5">
        <w:t>3</w:t>
      </w:r>
      <w:r w:rsidRPr="00CE32C5">
        <w:t xml:space="preserve"> </w:t>
      </w:r>
      <w:r w:rsidR="00321447" w:rsidRPr="00CE32C5">
        <w:t>№</w:t>
      </w:r>
      <w:r w:rsidR="00CB742F">
        <w:t>826</w:t>
      </w:r>
    </w:p>
    <w:p w:rsidR="00321447" w:rsidRPr="00CE32C5" w:rsidRDefault="00321447" w:rsidP="00321447">
      <w:pPr>
        <w:jc w:val="right"/>
        <w:rPr>
          <w:sz w:val="28"/>
          <w:szCs w:val="28"/>
        </w:rPr>
      </w:pPr>
    </w:p>
    <w:p w:rsidR="00321447" w:rsidRPr="00CE32C5" w:rsidRDefault="00321447" w:rsidP="00352586">
      <w:pPr>
        <w:jc w:val="center"/>
        <w:rPr>
          <w:sz w:val="28"/>
          <w:szCs w:val="28"/>
        </w:rPr>
      </w:pPr>
      <w:r w:rsidRPr="00CE32C5">
        <w:rPr>
          <w:sz w:val="28"/>
          <w:szCs w:val="28"/>
        </w:rPr>
        <w:t xml:space="preserve">Перечень используемых форм первичных учетных документов в соответствии с п. </w:t>
      </w:r>
      <w:r w:rsidR="0027379C" w:rsidRPr="00CE32C5">
        <w:rPr>
          <w:sz w:val="28"/>
          <w:szCs w:val="28"/>
        </w:rPr>
        <w:t>1</w:t>
      </w:r>
      <w:r w:rsidR="00372B2F" w:rsidRPr="00CE32C5">
        <w:rPr>
          <w:sz w:val="28"/>
          <w:szCs w:val="28"/>
        </w:rPr>
        <w:t>.</w:t>
      </w:r>
      <w:r w:rsidR="0027379C" w:rsidRPr="00CE32C5">
        <w:rPr>
          <w:sz w:val="28"/>
          <w:szCs w:val="28"/>
        </w:rPr>
        <w:t>7</w:t>
      </w:r>
      <w:r w:rsidR="00372B2F" w:rsidRPr="00CE32C5">
        <w:rPr>
          <w:sz w:val="28"/>
          <w:szCs w:val="28"/>
        </w:rPr>
        <w:t>.</w:t>
      </w:r>
      <w:r w:rsidR="0027379C" w:rsidRPr="00CE32C5">
        <w:rPr>
          <w:sz w:val="28"/>
          <w:szCs w:val="28"/>
        </w:rPr>
        <w:t>5</w:t>
      </w:r>
      <w:r w:rsidR="00352586" w:rsidRPr="00CE32C5">
        <w:rPr>
          <w:sz w:val="28"/>
          <w:szCs w:val="28"/>
        </w:rPr>
        <w:t xml:space="preserve"> </w:t>
      </w:r>
      <w:r w:rsidR="00D36FC3">
        <w:rPr>
          <w:sz w:val="28"/>
          <w:szCs w:val="28"/>
        </w:rPr>
        <w:t xml:space="preserve">Учетной </w:t>
      </w:r>
      <w:r w:rsidR="00352586" w:rsidRPr="00CE32C5">
        <w:rPr>
          <w:sz w:val="28"/>
          <w:szCs w:val="28"/>
        </w:rPr>
        <w:t>политик</w:t>
      </w:r>
      <w:r w:rsidR="00D36FC3">
        <w:rPr>
          <w:sz w:val="28"/>
          <w:szCs w:val="28"/>
        </w:rPr>
        <w:t>и</w:t>
      </w:r>
      <w:r w:rsidR="00352586" w:rsidRPr="00CE32C5">
        <w:rPr>
          <w:sz w:val="28"/>
          <w:szCs w:val="28"/>
        </w:rPr>
        <w:t xml:space="preserve"> </w:t>
      </w:r>
      <w:r w:rsidR="002A323A" w:rsidRPr="00CE32C5">
        <w:rPr>
          <w:sz w:val="28"/>
          <w:szCs w:val="28"/>
        </w:rPr>
        <w:t>для целей бухгалтерского учета П</w:t>
      </w:r>
      <w:r w:rsidR="00352586" w:rsidRPr="00CE32C5">
        <w:rPr>
          <w:sz w:val="28"/>
          <w:szCs w:val="28"/>
        </w:rPr>
        <w:t xml:space="preserve">АО </w:t>
      </w:r>
      <w:r w:rsidR="00686BE8">
        <w:rPr>
          <w:sz w:val="28"/>
          <w:szCs w:val="28"/>
        </w:rPr>
        <w:t>«</w:t>
      </w:r>
      <w:r w:rsidR="00E1672C">
        <w:rPr>
          <w:sz w:val="28"/>
          <w:szCs w:val="28"/>
        </w:rPr>
        <w:t>Россети Юг</w:t>
      </w:r>
      <w:r w:rsidR="00686BE8">
        <w:rPr>
          <w:sz w:val="28"/>
          <w:szCs w:val="28"/>
        </w:rPr>
        <w:t>»</w:t>
      </w:r>
      <w:r w:rsidR="00352586" w:rsidRPr="00CE32C5">
        <w:rPr>
          <w:sz w:val="28"/>
          <w:szCs w:val="28"/>
        </w:rPr>
        <w:t>.</w:t>
      </w:r>
    </w:p>
    <w:p w:rsidR="00352586" w:rsidRPr="00CE32C5" w:rsidRDefault="00352586" w:rsidP="00352586">
      <w:pPr>
        <w:jc w:val="center"/>
      </w:pPr>
    </w:p>
    <w:tbl>
      <w:tblPr>
        <w:tblW w:w="1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1242"/>
        <w:gridCol w:w="2301"/>
        <w:gridCol w:w="2539"/>
        <w:gridCol w:w="4962"/>
      </w:tblGrid>
      <w:tr w:rsidR="0004758E" w:rsidRPr="00CE32C5" w:rsidTr="00AE0B5D">
        <w:trPr>
          <w:trHeight w:val="851"/>
          <w:tblHeader/>
          <w:jc w:val="center"/>
        </w:trPr>
        <w:tc>
          <w:tcPr>
            <w:tcW w:w="3679" w:type="dxa"/>
            <w:vAlign w:val="center"/>
          </w:tcPr>
          <w:p w:rsidR="0004758E" w:rsidRPr="00CE32C5" w:rsidRDefault="0004758E" w:rsidP="0004758E">
            <w:pPr>
              <w:pStyle w:val="ConsCell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E32C5">
              <w:rPr>
                <w:rFonts w:ascii="Times New Roman" w:hAnsi="Times New Roman"/>
                <w:b/>
                <w:spacing w:val="-10"/>
              </w:rPr>
              <w:t>Наименование формы</w:t>
            </w:r>
          </w:p>
        </w:tc>
        <w:tc>
          <w:tcPr>
            <w:tcW w:w="1242" w:type="dxa"/>
            <w:vAlign w:val="center"/>
          </w:tcPr>
          <w:p w:rsidR="0004758E" w:rsidRPr="00CE32C5" w:rsidRDefault="0004758E" w:rsidP="0004758E">
            <w:pPr>
              <w:pStyle w:val="ConsCell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E32C5">
              <w:rPr>
                <w:rFonts w:ascii="Times New Roman" w:hAnsi="Times New Roman"/>
                <w:b/>
                <w:spacing w:val="-10"/>
              </w:rPr>
              <w:t>Номер формы</w:t>
            </w:r>
          </w:p>
        </w:tc>
        <w:tc>
          <w:tcPr>
            <w:tcW w:w="2301" w:type="dxa"/>
            <w:vAlign w:val="center"/>
          </w:tcPr>
          <w:p w:rsidR="0004758E" w:rsidRPr="00CE32C5" w:rsidRDefault="0004758E" w:rsidP="0004758E">
            <w:pPr>
              <w:pStyle w:val="ConsCell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E32C5">
              <w:rPr>
                <w:rFonts w:ascii="Times New Roman" w:hAnsi="Times New Roman"/>
                <w:b/>
                <w:spacing w:val="-10"/>
              </w:rPr>
              <w:t>Документ, которым утверждена</w:t>
            </w:r>
            <w:r w:rsidR="00B03E47" w:rsidRPr="00CE32C5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E32C5">
              <w:rPr>
                <w:rFonts w:ascii="Times New Roman" w:hAnsi="Times New Roman"/>
                <w:b/>
                <w:spacing w:val="-10"/>
              </w:rPr>
              <w:t>/</w:t>
            </w:r>
            <w:r w:rsidR="00B03E47" w:rsidRPr="00CE32C5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E32C5">
              <w:rPr>
                <w:rFonts w:ascii="Times New Roman" w:hAnsi="Times New Roman"/>
                <w:b/>
                <w:spacing w:val="-10"/>
              </w:rPr>
              <w:t>отменена форма</w:t>
            </w:r>
          </w:p>
        </w:tc>
        <w:tc>
          <w:tcPr>
            <w:tcW w:w="2539" w:type="dxa"/>
            <w:vAlign w:val="center"/>
          </w:tcPr>
          <w:p w:rsidR="0004758E" w:rsidRPr="00CE32C5" w:rsidRDefault="00A46E79" w:rsidP="00A46E79">
            <w:pPr>
              <w:pStyle w:val="ConsCell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E32C5">
              <w:rPr>
                <w:rFonts w:ascii="Times New Roman" w:hAnsi="Times New Roman"/>
                <w:b/>
                <w:spacing w:val="-10"/>
              </w:rPr>
              <w:t>Область применения (ра</w:t>
            </w:r>
            <w:r w:rsidR="0004758E" w:rsidRPr="00CE32C5">
              <w:rPr>
                <w:rFonts w:ascii="Times New Roman" w:hAnsi="Times New Roman"/>
                <w:b/>
                <w:spacing w:val="-10"/>
              </w:rPr>
              <w:t>здел учета</w:t>
            </w:r>
            <w:r w:rsidRPr="00CE32C5">
              <w:rPr>
                <w:rFonts w:ascii="Times New Roman" w:hAnsi="Times New Roman"/>
                <w:b/>
                <w:spacing w:val="-10"/>
              </w:rPr>
              <w:t>)</w:t>
            </w:r>
          </w:p>
        </w:tc>
        <w:tc>
          <w:tcPr>
            <w:tcW w:w="4962" w:type="dxa"/>
            <w:vAlign w:val="center"/>
          </w:tcPr>
          <w:p w:rsidR="0004758E" w:rsidRPr="00CE32C5" w:rsidRDefault="0004758E" w:rsidP="0004758E">
            <w:pPr>
              <w:pStyle w:val="ConsCell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E32C5">
              <w:rPr>
                <w:rFonts w:ascii="Times New Roman" w:hAnsi="Times New Roman"/>
                <w:b/>
                <w:spacing w:val="-10"/>
              </w:rPr>
              <w:t>Примечание</w:t>
            </w:r>
          </w:p>
        </w:tc>
      </w:tr>
      <w:tr w:rsidR="00EA31F2" w:rsidRPr="00CE32C5" w:rsidTr="00AE0B5D">
        <w:trPr>
          <w:trHeight w:val="461"/>
          <w:jc w:val="center"/>
        </w:trPr>
        <w:tc>
          <w:tcPr>
            <w:tcW w:w="3679" w:type="dxa"/>
            <w:vAlign w:val="center"/>
          </w:tcPr>
          <w:p w:rsidR="00EA31F2" w:rsidRPr="00CE32C5" w:rsidRDefault="00EA31F2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Бухгалтерская справка по исправительным проводкам</w:t>
            </w:r>
          </w:p>
        </w:tc>
        <w:tc>
          <w:tcPr>
            <w:tcW w:w="1242" w:type="dxa"/>
            <w:vAlign w:val="center"/>
          </w:tcPr>
          <w:p w:rsidR="00EA31F2" w:rsidRPr="00CE32C5" w:rsidRDefault="00EA31F2" w:rsidP="00DA44E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</w:t>
            </w:r>
            <w:r w:rsidR="00740FB1">
              <w:rPr>
                <w:rFonts w:ascii="Times New Roman" w:hAnsi="Times New Roman"/>
                <w:spacing w:val="-10"/>
              </w:rPr>
              <w:t>Юг</w:t>
            </w:r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</w:rPr>
              <w:t>26</w:t>
            </w:r>
          </w:p>
        </w:tc>
        <w:tc>
          <w:tcPr>
            <w:tcW w:w="2301" w:type="dxa"/>
            <w:vAlign w:val="center"/>
          </w:tcPr>
          <w:p w:rsidR="00EA31F2" w:rsidRPr="00CE32C5" w:rsidRDefault="00C807B9" w:rsidP="00DA44E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A31F2" w:rsidRPr="00CE32C5" w:rsidRDefault="00EA31F2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Общего назначения</w:t>
            </w:r>
          </w:p>
        </w:tc>
        <w:tc>
          <w:tcPr>
            <w:tcW w:w="4962" w:type="dxa"/>
            <w:vAlign w:val="center"/>
          </w:tcPr>
          <w:p w:rsidR="00EA31F2" w:rsidRPr="00CE32C5" w:rsidRDefault="00EA31F2" w:rsidP="00DA44E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ДБиНУиО со ссылкой на первичные документы, подлежащие корректировке и (или) приложением обосновывающих расчетов.</w:t>
            </w:r>
          </w:p>
        </w:tc>
      </w:tr>
      <w:tr w:rsidR="00EA31F2" w:rsidRPr="00CE32C5" w:rsidTr="00AE0B5D">
        <w:trPr>
          <w:trHeight w:val="613"/>
          <w:jc w:val="center"/>
        </w:trPr>
        <w:tc>
          <w:tcPr>
            <w:tcW w:w="3679" w:type="dxa"/>
            <w:vAlign w:val="center"/>
          </w:tcPr>
          <w:p w:rsidR="00EA31F2" w:rsidRPr="00CE32C5" w:rsidRDefault="00EA31F2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Бухгалтерская справка по текущим операциям</w:t>
            </w:r>
          </w:p>
        </w:tc>
        <w:tc>
          <w:tcPr>
            <w:tcW w:w="1242" w:type="dxa"/>
            <w:vAlign w:val="center"/>
          </w:tcPr>
          <w:p w:rsidR="00EA31F2" w:rsidRPr="00CE32C5" w:rsidRDefault="00EA31F2" w:rsidP="007856E6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</w:t>
            </w:r>
            <w:r w:rsidR="00740FB1">
              <w:rPr>
                <w:rFonts w:ascii="Times New Roman" w:hAnsi="Times New Roman"/>
                <w:spacing w:val="-10"/>
              </w:rPr>
              <w:t>Юг</w:t>
            </w:r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</w:rPr>
              <w:t>53</w:t>
            </w:r>
          </w:p>
        </w:tc>
        <w:tc>
          <w:tcPr>
            <w:tcW w:w="2301" w:type="dxa"/>
            <w:vAlign w:val="center"/>
          </w:tcPr>
          <w:p w:rsidR="00EA31F2" w:rsidRPr="00CE32C5" w:rsidRDefault="00C807B9" w:rsidP="007856E6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A31F2" w:rsidRPr="00CE32C5" w:rsidRDefault="00EA31F2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Общего назначения</w:t>
            </w:r>
          </w:p>
        </w:tc>
        <w:tc>
          <w:tcPr>
            <w:tcW w:w="4962" w:type="dxa"/>
            <w:vAlign w:val="center"/>
          </w:tcPr>
          <w:p w:rsidR="00EA31F2" w:rsidRPr="00CE32C5" w:rsidRDefault="00EA31F2" w:rsidP="007856E6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ДБиНУиО по текущим операциям, со ссылкой на первичные документы, и (или) приложением обосновывающих расчетов.</w:t>
            </w:r>
          </w:p>
        </w:tc>
      </w:tr>
      <w:tr w:rsidR="00EA31F2" w:rsidRPr="00CE32C5" w:rsidTr="00AE0B5D">
        <w:trPr>
          <w:trHeight w:val="313"/>
          <w:jc w:val="center"/>
        </w:trPr>
        <w:tc>
          <w:tcPr>
            <w:tcW w:w="3679" w:type="dxa"/>
            <w:vAlign w:val="center"/>
          </w:tcPr>
          <w:p w:rsidR="00EA31F2" w:rsidRPr="00CE32C5" w:rsidRDefault="00EA31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Штамп проверки реквизитов и формы первичных учетных документов</w:t>
            </w:r>
          </w:p>
        </w:tc>
        <w:tc>
          <w:tcPr>
            <w:tcW w:w="1242" w:type="dxa"/>
            <w:vAlign w:val="center"/>
          </w:tcPr>
          <w:p w:rsidR="00EA31F2" w:rsidRPr="00CE32C5" w:rsidRDefault="00EA31F2" w:rsidP="007856E6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napToGrid/>
                <w:spacing w:val="-10"/>
              </w:rPr>
              <w:t>Рос</w:t>
            </w:r>
            <w:r w:rsidR="00740FB1">
              <w:rPr>
                <w:rFonts w:ascii="Times New Roman" w:hAnsi="Times New Roman"/>
                <w:snapToGrid/>
                <w:spacing w:val="-10"/>
              </w:rPr>
              <w:t>Юг</w:t>
            </w:r>
            <w:r w:rsidR="00427000">
              <w:rPr>
                <w:rFonts w:ascii="Times New Roman" w:hAnsi="Times New Roman"/>
                <w:snapToGrid/>
                <w:spacing w:val="-10"/>
              </w:rPr>
              <w:t>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49а</w:t>
            </w:r>
          </w:p>
        </w:tc>
        <w:tc>
          <w:tcPr>
            <w:tcW w:w="2301" w:type="dxa"/>
            <w:vAlign w:val="center"/>
          </w:tcPr>
          <w:p w:rsidR="00EA31F2" w:rsidRPr="00CE32C5" w:rsidRDefault="00C807B9" w:rsidP="007856E6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A31F2" w:rsidRPr="00CE32C5" w:rsidRDefault="00EA31F2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Общего назначения</w:t>
            </w:r>
          </w:p>
        </w:tc>
        <w:tc>
          <w:tcPr>
            <w:tcW w:w="4962" w:type="dxa"/>
            <w:vAlign w:val="center"/>
          </w:tcPr>
          <w:p w:rsidR="00EA31F2" w:rsidRPr="00CE32C5" w:rsidRDefault="00EA31F2" w:rsidP="007856E6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Проставляется на первичных учетных документах</w:t>
            </w:r>
          </w:p>
        </w:tc>
      </w:tr>
      <w:tr w:rsidR="00EB6415" w:rsidRPr="00CE32C5" w:rsidTr="00AE0B5D">
        <w:trPr>
          <w:trHeight w:val="240"/>
          <w:jc w:val="center"/>
        </w:trPr>
        <w:tc>
          <w:tcPr>
            <w:tcW w:w="3679" w:type="dxa"/>
            <w:vAlign w:val="center"/>
          </w:tcPr>
          <w:p w:rsidR="00EB6415" w:rsidRPr="00CE32C5" w:rsidRDefault="00EB6415" w:rsidP="00320663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Универсальный передаточный документ</w:t>
            </w:r>
          </w:p>
        </w:tc>
        <w:tc>
          <w:tcPr>
            <w:tcW w:w="1242" w:type="dxa"/>
            <w:vAlign w:val="center"/>
          </w:tcPr>
          <w:p w:rsidR="00EB6415" w:rsidRPr="00CE32C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B6415">
              <w:rPr>
                <w:rFonts w:ascii="Times New Roman" w:hAnsi="Times New Roman"/>
                <w:spacing w:val="-10"/>
              </w:rPr>
              <w:t xml:space="preserve">Приложение № 1 </w:t>
            </w:r>
          </w:p>
        </w:tc>
        <w:tc>
          <w:tcPr>
            <w:tcW w:w="2301" w:type="dxa"/>
            <w:vAlign w:val="center"/>
          </w:tcPr>
          <w:p w:rsidR="00EB6415" w:rsidRPr="00CE32C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</w:t>
            </w:r>
            <w:r w:rsidRPr="00EB6415">
              <w:rPr>
                <w:rFonts w:ascii="Times New Roman" w:hAnsi="Times New Roman"/>
                <w:spacing w:val="-10"/>
              </w:rPr>
              <w:t>остановлени</w:t>
            </w:r>
            <w:r>
              <w:rPr>
                <w:rFonts w:ascii="Times New Roman" w:hAnsi="Times New Roman"/>
                <w:spacing w:val="-10"/>
              </w:rPr>
              <w:t>е</w:t>
            </w:r>
            <w:r w:rsidRPr="00EB6415">
              <w:rPr>
                <w:rFonts w:ascii="Times New Roman" w:hAnsi="Times New Roman"/>
                <w:spacing w:val="-10"/>
              </w:rPr>
              <w:t xml:space="preserve"> Правительства РФ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 w:rsidRPr="00EB6415">
              <w:rPr>
                <w:rFonts w:ascii="Times New Roman" w:hAnsi="Times New Roman"/>
                <w:spacing w:val="-10"/>
              </w:rPr>
              <w:t>от 26</w:t>
            </w:r>
            <w:r>
              <w:rPr>
                <w:rFonts w:ascii="Times New Roman" w:hAnsi="Times New Roman"/>
                <w:spacing w:val="-10"/>
              </w:rPr>
              <w:t>.12.</w:t>
            </w:r>
            <w:r w:rsidRPr="00EB6415">
              <w:rPr>
                <w:rFonts w:ascii="Times New Roman" w:hAnsi="Times New Roman"/>
                <w:spacing w:val="-10"/>
              </w:rPr>
              <w:t>2011 г. № 1137</w:t>
            </w:r>
          </w:p>
        </w:tc>
        <w:tc>
          <w:tcPr>
            <w:tcW w:w="2539" w:type="dxa"/>
            <w:vAlign w:val="center"/>
          </w:tcPr>
          <w:p w:rsidR="00EB6415" w:rsidRPr="00CE32C5" w:rsidRDefault="00EB6415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Общего назначения</w:t>
            </w:r>
          </w:p>
        </w:tc>
        <w:tc>
          <w:tcPr>
            <w:tcW w:w="4962" w:type="dxa"/>
            <w:vAlign w:val="center"/>
          </w:tcPr>
          <w:p w:rsidR="00EB6415" w:rsidRPr="00EB641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</w:t>
            </w:r>
            <w:r w:rsidRPr="00EB6415">
              <w:rPr>
                <w:rFonts w:ascii="Times New Roman" w:hAnsi="Times New Roman"/>
                <w:spacing w:val="-10"/>
              </w:rPr>
              <w:t>достоверя</w:t>
            </w:r>
            <w:r>
              <w:rPr>
                <w:rFonts w:ascii="Times New Roman" w:hAnsi="Times New Roman"/>
                <w:spacing w:val="-10"/>
              </w:rPr>
              <w:t>е</w:t>
            </w:r>
            <w:r w:rsidRPr="00EB6415">
              <w:rPr>
                <w:rFonts w:ascii="Times New Roman" w:hAnsi="Times New Roman"/>
                <w:spacing w:val="-10"/>
              </w:rPr>
              <w:t>т факт поставки (выполнения работ</w:t>
            </w:r>
            <w:bookmarkStart w:id="0" w:name="_GoBack"/>
            <w:bookmarkEnd w:id="0"/>
            <w:r w:rsidRPr="00EB6415">
              <w:rPr>
                <w:rFonts w:ascii="Times New Roman" w:hAnsi="Times New Roman"/>
                <w:spacing w:val="-10"/>
              </w:rPr>
              <w:t>, оказания услуг).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 w:rsidRPr="00EB6415">
              <w:rPr>
                <w:rFonts w:ascii="Times New Roman" w:hAnsi="Times New Roman"/>
                <w:spacing w:val="-10"/>
              </w:rPr>
              <w:t>в УПД могут быть объединены данные счета-фактуры и любых передаточных документов (их аналогов):</w:t>
            </w:r>
          </w:p>
          <w:p w:rsidR="00EB6415" w:rsidRPr="00EB641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B6415">
              <w:rPr>
                <w:rFonts w:ascii="Times New Roman" w:hAnsi="Times New Roman"/>
                <w:spacing w:val="-10"/>
              </w:rPr>
              <w:t>- накладных ТОРГ-12 и М-15;</w:t>
            </w:r>
          </w:p>
          <w:p w:rsidR="00EB6415" w:rsidRPr="00EB641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B6415">
              <w:rPr>
                <w:rFonts w:ascii="Times New Roman" w:hAnsi="Times New Roman"/>
                <w:spacing w:val="-10"/>
              </w:rPr>
              <w:t>- актов приема-передачи основных средств (ОС-1), нематериальных активов;</w:t>
            </w:r>
          </w:p>
          <w:p w:rsidR="00EB6415" w:rsidRPr="00CE32C5" w:rsidRDefault="00EB6415" w:rsidP="00EB641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B6415">
              <w:rPr>
                <w:rFonts w:ascii="Times New Roman" w:hAnsi="Times New Roman"/>
                <w:spacing w:val="-10"/>
              </w:rPr>
              <w:t>- актов выполненных работ, оказанных услуг, передачи прав.</w:t>
            </w:r>
          </w:p>
        </w:tc>
      </w:tr>
      <w:tr w:rsidR="00EE091D" w:rsidRPr="00CE32C5" w:rsidTr="00AE0B5D">
        <w:trPr>
          <w:trHeight w:val="240"/>
          <w:jc w:val="center"/>
        </w:trPr>
        <w:tc>
          <w:tcPr>
            <w:tcW w:w="3679" w:type="dxa"/>
            <w:vAlign w:val="center"/>
          </w:tcPr>
          <w:p w:rsidR="00EE091D" w:rsidRPr="00CE32C5" w:rsidRDefault="00EE091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Карточка учета нематериальных активов</w:t>
            </w:r>
          </w:p>
        </w:tc>
        <w:tc>
          <w:tcPr>
            <w:tcW w:w="1242" w:type="dxa"/>
            <w:vAlign w:val="center"/>
          </w:tcPr>
          <w:p w:rsidR="00EE091D" w:rsidRPr="00CE32C5" w:rsidRDefault="00EE091D" w:rsidP="00F86C7E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№НМА-1</w:t>
            </w:r>
          </w:p>
        </w:tc>
        <w:tc>
          <w:tcPr>
            <w:tcW w:w="2301" w:type="dxa"/>
            <w:vAlign w:val="center"/>
          </w:tcPr>
          <w:p w:rsidR="00EE091D" w:rsidRPr="00CE32C5" w:rsidRDefault="00EE091D" w:rsidP="00B65A5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="002C00F5">
              <w:rPr>
                <w:rFonts w:ascii="Times New Roman" w:hAnsi="Times New Roman"/>
                <w:spacing w:val="-10"/>
              </w:rPr>
              <w:t>, настоящий приказ</w:t>
            </w:r>
          </w:p>
        </w:tc>
        <w:tc>
          <w:tcPr>
            <w:tcW w:w="2539" w:type="dxa"/>
            <w:vAlign w:val="center"/>
          </w:tcPr>
          <w:p w:rsidR="00EE091D" w:rsidRPr="00CE32C5" w:rsidRDefault="00EE091D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НМА</w:t>
            </w:r>
          </w:p>
        </w:tc>
        <w:tc>
          <w:tcPr>
            <w:tcW w:w="4962" w:type="dxa"/>
            <w:vAlign w:val="center"/>
          </w:tcPr>
          <w:p w:rsidR="00EE091D" w:rsidRPr="00CE32C5" w:rsidRDefault="00EE091D" w:rsidP="00B65A5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2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5801C0" w:rsidRPr="00CE32C5" w:rsidTr="00AE0B5D">
        <w:trPr>
          <w:trHeight w:val="289"/>
          <w:jc w:val="center"/>
        </w:trPr>
        <w:tc>
          <w:tcPr>
            <w:tcW w:w="3679" w:type="dxa"/>
            <w:vAlign w:val="center"/>
          </w:tcPr>
          <w:p w:rsidR="005801C0" w:rsidRPr="00CE32C5" w:rsidRDefault="005801C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Акт </w:t>
            </w:r>
            <w:r w:rsidR="003B669D" w:rsidRPr="003B669D">
              <w:rPr>
                <w:spacing w:val="-10"/>
                <w:sz w:val="20"/>
                <w:szCs w:val="20"/>
              </w:rPr>
              <w:t>принятия к учету нематериальных активов  (принятия к учету улучшений НМА)</w:t>
            </w:r>
          </w:p>
        </w:tc>
        <w:tc>
          <w:tcPr>
            <w:tcW w:w="1242" w:type="dxa"/>
            <w:vAlign w:val="center"/>
          </w:tcPr>
          <w:p w:rsidR="005801C0" w:rsidRPr="00CE32C5" w:rsidRDefault="005801C0" w:rsidP="005C3D2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</w:t>
            </w:r>
            <w:r w:rsidR="00740FB1">
              <w:rPr>
                <w:rFonts w:ascii="Times New Roman" w:hAnsi="Times New Roman"/>
                <w:spacing w:val="-10"/>
              </w:rPr>
              <w:t>Юг</w:t>
            </w:r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</w:rPr>
              <w:t>41</w:t>
            </w:r>
          </w:p>
        </w:tc>
        <w:tc>
          <w:tcPr>
            <w:tcW w:w="2301" w:type="dxa"/>
            <w:vAlign w:val="center"/>
          </w:tcPr>
          <w:p w:rsidR="005801C0" w:rsidRPr="00CE32C5" w:rsidRDefault="00033C39" w:rsidP="005C3D2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Настоящий приказ</w:t>
            </w:r>
          </w:p>
        </w:tc>
        <w:tc>
          <w:tcPr>
            <w:tcW w:w="2539" w:type="dxa"/>
            <w:vAlign w:val="center"/>
          </w:tcPr>
          <w:p w:rsidR="005801C0" w:rsidRPr="00CE32C5" w:rsidRDefault="005801C0" w:rsidP="00A46E79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НМА</w:t>
            </w:r>
          </w:p>
        </w:tc>
        <w:tc>
          <w:tcPr>
            <w:tcW w:w="4962" w:type="dxa"/>
            <w:vAlign w:val="center"/>
          </w:tcPr>
          <w:p w:rsidR="005801C0" w:rsidRPr="00CE32C5" w:rsidRDefault="005801C0" w:rsidP="003B669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принятии к учету объектов НМА</w:t>
            </w:r>
          </w:p>
        </w:tc>
      </w:tr>
      <w:tr w:rsidR="007B5ACD" w:rsidRPr="00CE32C5" w:rsidTr="00AE0B5D">
        <w:trPr>
          <w:trHeight w:val="289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B669D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списании объекта НМА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</w:t>
            </w:r>
            <w:r w:rsidR="00740FB1">
              <w:rPr>
                <w:rFonts w:ascii="Times New Roman" w:hAnsi="Times New Roman"/>
                <w:spacing w:val="-10"/>
              </w:rPr>
              <w:t>Юг</w:t>
            </w:r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</w:rPr>
              <w:t>55</w:t>
            </w:r>
          </w:p>
        </w:tc>
        <w:tc>
          <w:tcPr>
            <w:tcW w:w="2301" w:type="dxa"/>
            <w:vAlign w:val="center"/>
          </w:tcPr>
          <w:p w:rsidR="007B5ACD" w:rsidRPr="00CE32C5" w:rsidRDefault="00033C39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Настоящий приказ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НМА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3B669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списании объектов НМА</w:t>
            </w:r>
          </w:p>
        </w:tc>
      </w:tr>
      <w:tr w:rsidR="00903A70" w:rsidRPr="00CE32C5" w:rsidTr="00AE0B5D">
        <w:trPr>
          <w:trHeight w:val="547"/>
          <w:jc w:val="center"/>
        </w:trPr>
        <w:tc>
          <w:tcPr>
            <w:tcW w:w="3679" w:type="dxa"/>
            <w:vAlign w:val="center"/>
          </w:tcPr>
          <w:p w:rsidR="00903A70" w:rsidRPr="00CE32C5" w:rsidRDefault="00903A7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приемке выполненных работ</w:t>
            </w:r>
          </w:p>
        </w:tc>
        <w:tc>
          <w:tcPr>
            <w:tcW w:w="1242" w:type="dxa"/>
            <w:vAlign w:val="center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Форма </w:t>
            </w:r>
            <w:r w:rsidR="005B31A0">
              <w:rPr>
                <w:spacing w:val="-10"/>
                <w:sz w:val="20"/>
                <w:szCs w:val="20"/>
              </w:rPr>
              <w:t>№КС</w:t>
            </w:r>
            <w:r w:rsidRPr="00CE32C5">
              <w:rPr>
                <w:spacing w:val="-10"/>
                <w:sz w:val="20"/>
                <w:szCs w:val="20"/>
              </w:rPr>
              <w:t>-2</w:t>
            </w:r>
          </w:p>
        </w:tc>
        <w:tc>
          <w:tcPr>
            <w:tcW w:w="2301" w:type="dxa"/>
            <w:vAlign w:val="center"/>
          </w:tcPr>
          <w:p w:rsidR="00903A70" w:rsidRPr="00CE32C5" w:rsidRDefault="00103BB3" w:rsidP="00903A70">
            <w:pPr>
              <w:rPr>
                <w:spacing w:val="-10"/>
                <w:sz w:val="20"/>
                <w:szCs w:val="20"/>
              </w:rPr>
            </w:pPr>
            <w:r w:rsidRPr="00103BB3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103BB3">
              <w:rPr>
                <w:spacing w:val="-10"/>
                <w:sz w:val="20"/>
                <w:szCs w:val="20"/>
              </w:rPr>
              <w:t xml:space="preserve">00, 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103BB3">
              <w:rPr>
                <w:spacing w:val="-10"/>
                <w:sz w:val="20"/>
                <w:szCs w:val="20"/>
              </w:rPr>
              <w:t>МРСК Юга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103BB3">
              <w:rPr>
                <w:spacing w:val="-10"/>
                <w:sz w:val="20"/>
                <w:szCs w:val="2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Учет </w:t>
            </w:r>
            <w:proofErr w:type="spellStart"/>
            <w:r w:rsidRPr="00CE32C5">
              <w:rPr>
                <w:spacing w:val="-10"/>
                <w:sz w:val="20"/>
                <w:szCs w:val="20"/>
              </w:rPr>
              <w:t>ТОиР</w:t>
            </w:r>
            <w:proofErr w:type="spellEnd"/>
          </w:p>
        </w:tc>
        <w:tc>
          <w:tcPr>
            <w:tcW w:w="4962" w:type="dxa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903A70" w:rsidRPr="00CE32C5" w:rsidTr="00AE0B5D">
        <w:trPr>
          <w:trHeight w:val="603"/>
          <w:jc w:val="center"/>
        </w:trPr>
        <w:tc>
          <w:tcPr>
            <w:tcW w:w="3679" w:type="dxa"/>
            <w:vAlign w:val="center"/>
          </w:tcPr>
          <w:p w:rsidR="00903A70" w:rsidRPr="00CE32C5" w:rsidRDefault="00903A7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Справка о стоимости выполненных работ и затрат</w:t>
            </w:r>
          </w:p>
        </w:tc>
        <w:tc>
          <w:tcPr>
            <w:tcW w:w="1242" w:type="dxa"/>
            <w:vAlign w:val="center"/>
          </w:tcPr>
          <w:p w:rsidR="00903A70" w:rsidRPr="00CE32C5" w:rsidRDefault="00903A70" w:rsidP="00903A70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№КС</w:t>
            </w:r>
            <w:r w:rsidRPr="00CE32C5">
              <w:rPr>
                <w:rFonts w:ascii="Times New Roman" w:hAnsi="Times New Roman"/>
                <w:spacing w:val="-10"/>
              </w:rPr>
              <w:t>-3</w:t>
            </w:r>
          </w:p>
        </w:tc>
        <w:tc>
          <w:tcPr>
            <w:tcW w:w="2301" w:type="dxa"/>
            <w:vAlign w:val="center"/>
          </w:tcPr>
          <w:p w:rsidR="00903A70" w:rsidRPr="00CE32C5" w:rsidRDefault="00103BB3" w:rsidP="00903A70">
            <w:pPr>
              <w:rPr>
                <w:spacing w:val="-10"/>
                <w:sz w:val="20"/>
                <w:szCs w:val="20"/>
              </w:rPr>
            </w:pPr>
            <w:r w:rsidRPr="00103BB3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103BB3">
              <w:rPr>
                <w:spacing w:val="-10"/>
                <w:sz w:val="20"/>
                <w:szCs w:val="20"/>
              </w:rPr>
              <w:t xml:space="preserve">00, 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103BB3">
              <w:rPr>
                <w:spacing w:val="-10"/>
                <w:sz w:val="20"/>
                <w:szCs w:val="20"/>
              </w:rPr>
              <w:t>МРСК Юга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103BB3">
              <w:rPr>
                <w:spacing w:val="-10"/>
                <w:sz w:val="20"/>
                <w:szCs w:val="2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903A70" w:rsidRPr="00CE32C5" w:rsidTr="00320663">
        <w:trPr>
          <w:trHeight w:val="406"/>
          <w:jc w:val="center"/>
        </w:trPr>
        <w:tc>
          <w:tcPr>
            <w:tcW w:w="3679" w:type="dxa"/>
            <w:vAlign w:val="center"/>
          </w:tcPr>
          <w:p w:rsidR="00903A70" w:rsidRPr="00CE32C5" w:rsidRDefault="00903A7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Общий журнал работ</w:t>
            </w:r>
          </w:p>
        </w:tc>
        <w:tc>
          <w:tcPr>
            <w:tcW w:w="1242" w:type="dxa"/>
            <w:vAlign w:val="center"/>
          </w:tcPr>
          <w:p w:rsidR="00903A70" w:rsidRPr="00CE32C5" w:rsidRDefault="00103BB3" w:rsidP="00903A70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№4</w:t>
            </w:r>
          </w:p>
        </w:tc>
        <w:tc>
          <w:tcPr>
            <w:tcW w:w="2301" w:type="dxa"/>
            <w:vAlign w:val="center"/>
          </w:tcPr>
          <w:p w:rsidR="00903A70" w:rsidRPr="00CE32C5" w:rsidRDefault="00103BB3" w:rsidP="00903A70">
            <w:pPr>
              <w:rPr>
                <w:spacing w:val="-10"/>
                <w:sz w:val="20"/>
                <w:szCs w:val="20"/>
              </w:rPr>
            </w:pPr>
            <w:r w:rsidRPr="00103BB3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103BB3">
              <w:rPr>
                <w:spacing w:val="-10"/>
                <w:sz w:val="20"/>
                <w:szCs w:val="20"/>
              </w:rPr>
              <w:t xml:space="preserve">00, 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103BB3">
              <w:rPr>
                <w:spacing w:val="-10"/>
                <w:sz w:val="20"/>
                <w:szCs w:val="20"/>
              </w:rPr>
              <w:t>МРСК Юга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103BB3">
              <w:rPr>
                <w:spacing w:val="-10"/>
                <w:sz w:val="20"/>
                <w:szCs w:val="2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903A70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903A70" w:rsidRPr="00CE32C5" w:rsidRDefault="00903A7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выполненных работ</w:t>
            </w:r>
          </w:p>
        </w:tc>
        <w:tc>
          <w:tcPr>
            <w:tcW w:w="1242" w:type="dxa"/>
            <w:vAlign w:val="center"/>
          </w:tcPr>
          <w:p w:rsidR="00903A70" w:rsidRPr="00CE32C5" w:rsidRDefault="00903A70" w:rsidP="00903A70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№КС</w:t>
            </w:r>
            <w:r w:rsidRPr="00CE32C5">
              <w:rPr>
                <w:rFonts w:ascii="Times New Roman" w:hAnsi="Times New Roman"/>
                <w:spacing w:val="-10"/>
              </w:rPr>
              <w:t>-6а</w:t>
            </w:r>
          </w:p>
        </w:tc>
        <w:tc>
          <w:tcPr>
            <w:tcW w:w="2301" w:type="dxa"/>
            <w:vAlign w:val="center"/>
          </w:tcPr>
          <w:p w:rsidR="00903A70" w:rsidRPr="00CE32C5" w:rsidRDefault="00103BB3" w:rsidP="00903A70">
            <w:pPr>
              <w:rPr>
                <w:spacing w:val="-10"/>
                <w:sz w:val="20"/>
                <w:szCs w:val="20"/>
              </w:rPr>
            </w:pPr>
            <w:r w:rsidRPr="00103BB3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103BB3">
              <w:rPr>
                <w:spacing w:val="-10"/>
                <w:sz w:val="20"/>
                <w:szCs w:val="20"/>
              </w:rPr>
              <w:t xml:space="preserve">00, 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103BB3">
              <w:rPr>
                <w:spacing w:val="-10"/>
                <w:sz w:val="20"/>
                <w:szCs w:val="20"/>
              </w:rPr>
              <w:t>МРСК Юга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103BB3">
              <w:rPr>
                <w:spacing w:val="-10"/>
                <w:sz w:val="20"/>
                <w:szCs w:val="2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903A70" w:rsidRPr="00CE32C5" w:rsidTr="00320663">
        <w:trPr>
          <w:trHeight w:val="613"/>
          <w:jc w:val="center"/>
        </w:trPr>
        <w:tc>
          <w:tcPr>
            <w:tcW w:w="3679" w:type="dxa"/>
            <w:vAlign w:val="center"/>
          </w:tcPr>
          <w:p w:rsidR="00903A70" w:rsidRPr="00CE32C5" w:rsidRDefault="00903A70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об оценке подлежащих сносу (переносу) зданий, строений, сооружений и насаждений</w:t>
            </w:r>
          </w:p>
        </w:tc>
        <w:tc>
          <w:tcPr>
            <w:tcW w:w="1242" w:type="dxa"/>
            <w:vAlign w:val="center"/>
          </w:tcPr>
          <w:p w:rsidR="00903A70" w:rsidRPr="00CE32C5" w:rsidRDefault="00903A70" w:rsidP="00903A7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№КС</w:t>
            </w:r>
            <w:r w:rsidRPr="00CE32C5">
              <w:rPr>
                <w:rFonts w:ascii="Times New Roman" w:hAnsi="Times New Roman"/>
                <w:spacing w:val="-10"/>
              </w:rPr>
              <w:t>-10</w:t>
            </w:r>
          </w:p>
        </w:tc>
        <w:tc>
          <w:tcPr>
            <w:tcW w:w="2301" w:type="dxa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</w:t>
            </w:r>
          </w:p>
        </w:tc>
        <w:tc>
          <w:tcPr>
            <w:tcW w:w="2539" w:type="dxa"/>
            <w:vAlign w:val="center"/>
          </w:tcPr>
          <w:p w:rsidR="00903A70" w:rsidRPr="00CE32C5" w:rsidRDefault="00903A70" w:rsidP="00903A70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903A70" w:rsidRPr="00CE32C5" w:rsidRDefault="00903A70" w:rsidP="00903A70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103BB3" w:rsidRPr="00CE32C5" w:rsidTr="00AE0B5D">
        <w:trPr>
          <w:trHeight w:val="423"/>
          <w:jc w:val="center"/>
        </w:trPr>
        <w:tc>
          <w:tcPr>
            <w:tcW w:w="3679" w:type="dxa"/>
            <w:vAlign w:val="center"/>
          </w:tcPr>
          <w:p w:rsidR="00103BB3" w:rsidRPr="00CE32C5" w:rsidRDefault="00103BB3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рабочей комиссии о приемке оборудования после индивидуального испытания для комплексного опробования</w:t>
            </w:r>
          </w:p>
        </w:tc>
        <w:tc>
          <w:tcPr>
            <w:tcW w:w="124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№1</w:t>
            </w:r>
          </w:p>
        </w:tc>
        <w:tc>
          <w:tcPr>
            <w:tcW w:w="2301" w:type="dxa"/>
          </w:tcPr>
          <w:p w:rsidR="00103BB3" w:rsidRPr="00103BB3" w:rsidRDefault="00103BB3" w:rsidP="00103BB3">
            <w:pPr>
              <w:rPr>
                <w:sz w:val="20"/>
                <w:szCs w:val="20"/>
              </w:rPr>
            </w:pPr>
            <w:r w:rsidRPr="00103BB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103BB3">
              <w:rPr>
                <w:sz w:val="20"/>
                <w:szCs w:val="20"/>
              </w:rPr>
              <w:t>МРСК Юга</w:t>
            </w:r>
            <w:r w:rsidR="00686BE8">
              <w:rPr>
                <w:sz w:val="20"/>
                <w:szCs w:val="20"/>
              </w:rPr>
              <w:t>»</w:t>
            </w:r>
            <w:r w:rsidRPr="00103BB3">
              <w:rPr>
                <w:sz w:val="20"/>
                <w:szCs w:val="2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103BB3" w:rsidRPr="00CE32C5" w:rsidRDefault="00103BB3" w:rsidP="00103BB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В процессе приемки в эксплуатацию законченных строительством объектов</w:t>
            </w:r>
          </w:p>
        </w:tc>
      </w:tr>
      <w:tr w:rsidR="00103BB3" w:rsidRPr="00CE32C5" w:rsidTr="00AE0B5D">
        <w:trPr>
          <w:trHeight w:val="195"/>
          <w:jc w:val="center"/>
        </w:trPr>
        <w:tc>
          <w:tcPr>
            <w:tcW w:w="3679" w:type="dxa"/>
            <w:vAlign w:val="center"/>
          </w:tcPr>
          <w:p w:rsidR="00103BB3" w:rsidRPr="00CE32C5" w:rsidRDefault="00103BB3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Ведомость недоделок</w:t>
            </w:r>
          </w:p>
        </w:tc>
        <w:tc>
          <w:tcPr>
            <w:tcW w:w="124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№2</w:t>
            </w:r>
          </w:p>
        </w:tc>
        <w:tc>
          <w:tcPr>
            <w:tcW w:w="2301" w:type="dxa"/>
          </w:tcPr>
          <w:p w:rsidR="00103BB3" w:rsidRPr="00103BB3" w:rsidRDefault="00103BB3" w:rsidP="00103BB3">
            <w:pPr>
              <w:rPr>
                <w:sz w:val="20"/>
                <w:szCs w:val="20"/>
              </w:rPr>
            </w:pPr>
            <w:r w:rsidRPr="00103BB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103BB3">
              <w:rPr>
                <w:sz w:val="20"/>
                <w:szCs w:val="20"/>
              </w:rPr>
              <w:t>МРСК Юга</w:t>
            </w:r>
            <w:r w:rsidR="00686BE8">
              <w:rPr>
                <w:sz w:val="20"/>
                <w:szCs w:val="20"/>
              </w:rPr>
              <w:t>»</w:t>
            </w:r>
            <w:r w:rsidRPr="00103BB3">
              <w:rPr>
                <w:sz w:val="20"/>
                <w:szCs w:val="2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103BB3" w:rsidRPr="00CE32C5" w:rsidRDefault="00103BB3" w:rsidP="00103BB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В процессе приемки в эксплуатацию законченных строительством объектов</w:t>
            </w:r>
          </w:p>
        </w:tc>
      </w:tr>
      <w:tr w:rsidR="00103BB3" w:rsidRPr="00CE32C5" w:rsidTr="00AE0B5D">
        <w:trPr>
          <w:trHeight w:val="288"/>
          <w:jc w:val="center"/>
        </w:trPr>
        <w:tc>
          <w:tcPr>
            <w:tcW w:w="3679" w:type="dxa"/>
            <w:vAlign w:val="center"/>
          </w:tcPr>
          <w:p w:rsidR="00103BB3" w:rsidRPr="00CE32C5" w:rsidRDefault="00103BB3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приемки законченного строительством объекта рабочей комиссией</w:t>
            </w:r>
          </w:p>
        </w:tc>
        <w:tc>
          <w:tcPr>
            <w:tcW w:w="124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№3</w:t>
            </w:r>
          </w:p>
        </w:tc>
        <w:tc>
          <w:tcPr>
            <w:tcW w:w="2301" w:type="dxa"/>
          </w:tcPr>
          <w:p w:rsidR="00103BB3" w:rsidRPr="00103BB3" w:rsidRDefault="00103BB3" w:rsidP="00103BB3">
            <w:pPr>
              <w:rPr>
                <w:sz w:val="20"/>
                <w:szCs w:val="20"/>
              </w:rPr>
            </w:pPr>
            <w:r w:rsidRPr="00103BB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103BB3">
              <w:rPr>
                <w:sz w:val="20"/>
                <w:szCs w:val="20"/>
              </w:rPr>
              <w:t>МРСК Юга</w:t>
            </w:r>
            <w:r w:rsidR="00686BE8">
              <w:rPr>
                <w:sz w:val="20"/>
                <w:szCs w:val="20"/>
              </w:rPr>
              <w:t>»</w:t>
            </w:r>
            <w:r w:rsidRPr="00103BB3">
              <w:rPr>
                <w:sz w:val="20"/>
                <w:szCs w:val="2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103BB3" w:rsidRPr="00CE32C5" w:rsidRDefault="00103BB3" w:rsidP="00103BB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В процессе приемки в эксплуатацию законченных строительством объектов</w:t>
            </w:r>
          </w:p>
        </w:tc>
      </w:tr>
      <w:tr w:rsidR="00103BB3" w:rsidRPr="00CE32C5" w:rsidTr="00AE0B5D">
        <w:trPr>
          <w:trHeight w:val="169"/>
          <w:jc w:val="center"/>
        </w:trPr>
        <w:tc>
          <w:tcPr>
            <w:tcW w:w="3679" w:type="dxa"/>
            <w:vAlign w:val="center"/>
          </w:tcPr>
          <w:p w:rsidR="00103BB3" w:rsidRPr="00CE32C5" w:rsidRDefault="00103BB3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комиссии о приемке оборудования после комплексного опробования</w:t>
            </w:r>
          </w:p>
        </w:tc>
        <w:tc>
          <w:tcPr>
            <w:tcW w:w="124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№4</w:t>
            </w:r>
          </w:p>
        </w:tc>
        <w:tc>
          <w:tcPr>
            <w:tcW w:w="2301" w:type="dxa"/>
          </w:tcPr>
          <w:p w:rsidR="00103BB3" w:rsidRPr="00103BB3" w:rsidRDefault="00103BB3" w:rsidP="00103BB3">
            <w:pPr>
              <w:rPr>
                <w:sz w:val="20"/>
                <w:szCs w:val="20"/>
              </w:rPr>
            </w:pPr>
            <w:r w:rsidRPr="00103BB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103BB3">
              <w:rPr>
                <w:sz w:val="20"/>
                <w:szCs w:val="20"/>
              </w:rPr>
              <w:t>МРСК Юга</w:t>
            </w:r>
            <w:r w:rsidR="00686BE8">
              <w:rPr>
                <w:sz w:val="20"/>
                <w:szCs w:val="20"/>
              </w:rPr>
              <w:t>»</w:t>
            </w:r>
            <w:r w:rsidRPr="00103BB3">
              <w:rPr>
                <w:sz w:val="20"/>
                <w:szCs w:val="2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103BB3" w:rsidRPr="00CE32C5" w:rsidRDefault="00103BB3" w:rsidP="00103BB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103BB3" w:rsidRPr="00CE32C5" w:rsidDel="006377F4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В процессе приемки в эксплуатацию законченных строительством объектов</w:t>
            </w:r>
          </w:p>
        </w:tc>
      </w:tr>
      <w:tr w:rsidR="00103BB3" w:rsidRPr="00CE32C5" w:rsidTr="00AE0B5D">
        <w:trPr>
          <w:trHeight w:val="545"/>
          <w:jc w:val="center"/>
        </w:trPr>
        <w:tc>
          <w:tcPr>
            <w:tcW w:w="3679" w:type="dxa"/>
            <w:vAlign w:val="center"/>
          </w:tcPr>
          <w:p w:rsidR="00103BB3" w:rsidRPr="00CE32C5" w:rsidRDefault="00103BB3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рабочей комиссии о готовности оборудования для предъявления приемочной комиссии</w:t>
            </w:r>
          </w:p>
        </w:tc>
        <w:tc>
          <w:tcPr>
            <w:tcW w:w="1242" w:type="dxa"/>
            <w:vAlign w:val="center"/>
          </w:tcPr>
          <w:p w:rsidR="00103BB3" w:rsidRPr="00CE32C5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№5</w:t>
            </w:r>
          </w:p>
        </w:tc>
        <w:tc>
          <w:tcPr>
            <w:tcW w:w="2301" w:type="dxa"/>
          </w:tcPr>
          <w:p w:rsidR="00103BB3" w:rsidRPr="00103BB3" w:rsidRDefault="00103BB3" w:rsidP="00103BB3">
            <w:pPr>
              <w:rPr>
                <w:sz w:val="20"/>
                <w:szCs w:val="20"/>
              </w:rPr>
            </w:pPr>
            <w:r w:rsidRPr="00103BB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103BB3">
              <w:rPr>
                <w:sz w:val="20"/>
                <w:szCs w:val="20"/>
              </w:rPr>
              <w:t>МРСК Юга</w:t>
            </w:r>
            <w:r w:rsidR="00686BE8">
              <w:rPr>
                <w:sz w:val="20"/>
                <w:szCs w:val="20"/>
              </w:rPr>
              <w:t>»</w:t>
            </w:r>
            <w:r w:rsidRPr="00103BB3">
              <w:rPr>
                <w:sz w:val="20"/>
                <w:szCs w:val="2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103BB3" w:rsidRPr="00CE32C5" w:rsidRDefault="00103BB3" w:rsidP="00103BB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103BB3" w:rsidRPr="00CE32C5" w:rsidRDefault="00103BB3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В процессе приемки в эксплуатацию законченных строительством объектов</w:t>
            </w:r>
          </w:p>
        </w:tc>
      </w:tr>
      <w:tr w:rsidR="00D02A18" w:rsidRPr="00CE32C5" w:rsidTr="00AE0B5D">
        <w:trPr>
          <w:trHeight w:val="683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приемки законченного строительством объекта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№КС-11</w:t>
            </w:r>
          </w:p>
        </w:tc>
        <w:tc>
          <w:tcPr>
            <w:tcW w:w="2301" w:type="dxa"/>
          </w:tcPr>
          <w:p w:rsidR="00D02A18" w:rsidRPr="00CE32C5" w:rsidRDefault="00D02A18" w:rsidP="00D02A18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D02A18" w:rsidRPr="00CE32C5" w:rsidRDefault="00D02A18" w:rsidP="00D02A18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D02A18" w:rsidRPr="00CE32C5" w:rsidTr="00320663">
        <w:trPr>
          <w:trHeight w:val="518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Акт приемки законченного строительством объекта приемочной комиссией </w:t>
            </w:r>
          </w:p>
        </w:tc>
        <w:tc>
          <w:tcPr>
            <w:tcW w:w="1242" w:type="dxa"/>
            <w:vAlign w:val="center"/>
          </w:tcPr>
          <w:p w:rsidR="00D02A18" w:rsidRPr="00CE32C5" w:rsidRDefault="003252FC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Форма №</w:t>
            </w:r>
            <w:r w:rsidR="00D02A18" w:rsidRPr="00CE32C5">
              <w:rPr>
                <w:rFonts w:ascii="Times New Roman" w:hAnsi="Times New Roman"/>
                <w:spacing w:val="-10"/>
              </w:rPr>
              <w:t>РС-14</w:t>
            </w:r>
          </w:p>
        </w:tc>
        <w:tc>
          <w:tcPr>
            <w:tcW w:w="2301" w:type="dxa"/>
            <w:vAlign w:val="center"/>
          </w:tcPr>
          <w:p w:rsidR="00D02A18" w:rsidRPr="00CE32C5" w:rsidRDefault="00103BB3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103BB3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103BB3">
              <w:rPr>
                <w:rFonts w:ascii="Times New Roman" w:hAnsi="Times New Roman"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103BB3">
              <w:rPr>
                <w:rFonts w:ascii="Times New Roman" w:hAnsi="Times New Roman"/>
                <w:spacing w:val="-10"/>
              </w:rPr>
              <w:t xml:space="preserve"> 09.01.2020 №10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 приеме в эксплуатацию законченных строительством объектов</w:t>
            </w:r>
          </w:p>
        </w:tc>
      </w:tr>
      <w:tr w:rsidR="00D02A18" w:rsidRPr="00CE32C5" w:rsidTr="00AE0B5D">
        <w:trPr>
          <w:trHeight w:val="1096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о приостановлении строительства (Консервация)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№КС-17</w:t>
            </w:r>
          </w:p>
        </w:tc>
        <w:tc>
          <w:tcPr>
            <w:tcW w:w="2301" w:type="dxa"/>
            <w:vAlign w:val="center"/>
          </w:tcPr>
          <w:p w:rsidR="00D02A18" w:rsidRPr="00CE32C5" w:rsidRDefault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</w:t>
            </w:r>
            <w:r w:rsidR="002702B9">
              <w:rPr>
                <w:spacing w:val="-10"/>
                <w:sz w:val="20"/>
                <w:szCs w:val="20"/>
              </w:rPr>
              <w:t>,</w:t>
            </w:r>
            <w:r w:rsidRPr="00CE32C5">
              <w:rPr>
                <w:spacing w:val="-10"/>
                <w:sz w:val="20"/>
                <w:szCs w:val="20"/>
              </w:rPr>
              <w:t xml:space="preserve"> </w:t>
            </w:r>
            <w:r w:rsidR="00C807B9">
              <w:rPr>
                <w:spacing w:val="-10"/>
                <w:sz w:val="20"/>
                <w:szCs w:val="20"/>
              </w:rPr>
              <w:t xml:space="preserve">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="00C807B9">
              <w:rPr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="00C807B9">
              <w:rPr>
                <w:spacing w:val="-10"/>
                <w:sz w:val="20"/>
                <w:szCs w:val="2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при оформлении приостановления строительства на срок свыше шести месяцев (Консервация).</w:t>
            </w:r>
          </w:p>
        </w:tc>
      </w:tr>
      <w:tr w:rsidR="00D02A18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приостановлении проектно- изыскательских работ по неосуществленному строительству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№КС</w:t>
            </w:r>
            <w:r w:rsidRPr="00CE32C5">
              <w:rPr>
                <w:rFonts w:ascii="Times New Roman" w:hAnsi="Times New Roman"/>
                <w:spacing w:val="-10"/>
              </w:rPr>
              <w:t>-18</w:t>
            </w:r>
          </w:p>
        </w:tc>
        <w:tc>
          <w:tcPr>
            <w:tcW w:w="2301" w:type="dxa"/>
            <w:vAlign w:val="center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Указания по применению и заполнению форм по учету работ в капитальном строительстве и ремонтно-строительных работ (утв. Постановлением Госкомстата РФ от 11.11.1999 </w:t>
            </w:r>
            <w:r w:rsidR="000378B6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00)</w:t>
            </w:r>
          </w:p>
        </w:tc>
      </w:tr>
      <w:tr w:rsidR="00D02A18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приеме-передаче оборудования в монтаж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-15</w:t>
            </w:r>
          </w:p>
        </w:tc>
        <w:tc>
          <w:tcPr>
            <w:tcW w:w="2301" w:type="dxa"/>
            <w:vAlign w:val="center"/>
          </w:tcPr>
          <w:p w:rsidR="00D02A18" w:rsidRPr="00CE32C5" w:rsidRDefault="00103BB3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103BB3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103BB3">
              <w:rPr>
                <w:rFonts w:ascii="Times New Roman" w:hAnsi="Times New Roman"/>
                <w:spacing w:val="-10"/>
              </w:rPr>
              <w:t xml:space="preserve">, 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103BB3">
              <w:rPr>
                <w:rFonts w:ascii="Times New Roman" w:hAnsi="Times New Roman"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103BB3">
              <w:rPr>
                <w:rFonts w:ascii="Times New Roman" w:hAnsi="Times New Roman"/>
                <w:spacing w:val="-1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D02A18" w:rsidRPr="00CE32C5" w:rsidTr="00AE0B5D">
        <w:trPr>
          <w:trHeight w:val="885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о приемке выполненных строительных работ хозяйственным способом</w:t>
            </w:r>
          </w:p>
        </w:tc>
        <w:tc>
          <w:tcPr>
            <w:tcW w:w="1242" w:type="dxa"/>
            <w:vAlign w:val="center"/>
          </w:tcPr>
          <w:p w:rsidR="00D02A18" w:rsidRPr="00CE32C5" w:rsidRDefault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</w:t>
            </w:r>
            <w:r w:rsidR="002702B9">
              <w:rPr>
                <w:rFonts w:ascii="Times New Roman" w:hAnsi="Times New Roman"/>
                <w:spacing w:val="-10"/>
              </w:rPr>
              <w:t>г</w:t>
            </w:r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</w:rPr>
              <w:t>25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которым выполнены строительные работы хозспособом, совместно с экономическими подразделениями. Используется для отражения в учете расходов, связанных с выполнением строительных работ.</w:t>
            </w:r>
          </w:p>
        </w:tc>
      </w:tr>
      <w:tr w:rsidR="00D02A18" w:rsidRPr="00CE32C5" w:rsidTr="00AE0B5D">
        <w:trPr>
          <w:trHeight w:val="529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на списание объектов капитальных вложений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38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операциях списания объектов капитальных вложений в случаях непригодности для дальнейшего использования</w:t>
            </w:r>
          </w:p>
        </w:tc>
      </w:tr>
      <w:tr w:rsidR="00D02A18" w:rsidRPr="00CE32C5" w:rsidTr="00AE0B5D">
        <w:trPr>
          <w:trHeight w:val="539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передачи оборудования между филиалами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proofErr w:type="spellStart"/>
            <w:r w:rsidR="00427000">
              <w:rPr>
                <w:rFonts w:ascii="Times New Roman" w:hAnsi="Times New Roman"/>
                <w:spacing w:val="-10"/>
              </w:rPr>
              <w:t>РосЮг</w:t>
            </w:r>
            <w:proofErr w:type="spellEnd"/>
            <w:r w:rsidR="00427000">
              <w:rPr>
                <w:rFonts w:ascii="Times New Roman" w:hAnsi="Times New Roman"/>
                <w:spacing w:val="-10"/>
              </w:rPr>
              <w:t>-</w:t>
            </w:r>
            <w:r w:rsidRPr="00CE32C5">
              <w:rPr>
                <w:rFonts w:ascii="Times New Roman" w:hAnsi="Times New Roman"/>
                <w:spacing w:val="-10"/>
                <w:lang w:val="en-US"/>
              </w:rPr>
              <w:t>40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внутреннем перемещении между филиалами объектов оборудования требующего и не требующего монтажа.</w:t>
            </w:r>
          </w:p>
        </w:tc>
      </w:tr>
      <w:tr w:rsidR="00D02A18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Штамп. Категория строительства – новое строительство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47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к акту выполненных работ по капитальному строительству (новое строительство). Проставляется (распечатывается) на обратной стороне акта.</w:t>
            </w:r>
          </w:p>
        </w:tc>
      </w:tr>
      <w:tr w:rsidR="00D02A18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Штамп. Категория строительства – реконструкция, модернизация, </w:t>
            </w:r>
            <w:proofErr w:type="spellStart"/>
            <w:r w:rsidRPr="00CE32C5">
              <w:rPr>
                <w:spacing w:val="-10"/>
                <w:sz w:val="20"/>
                <w:szCs w:val="20"/>
              </w:rPr>
              <w:t>техперевооружение</w:t>
            </w:r>
            <w:proofErr w:type="spellEnd"/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48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к акту выполненных работ по капитальному строительству (реконструкция, модернизация,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техперевооружение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>). Проставляется (распечатывается) на обратной стороне акта.</w:t>
            </w:r>
          </w:p>
        </w:tc>
      </w:tr>
      <w:tr w:rsidR="00D02A18" w:rsidRPr="00CE32C5" w:rsidTr="00AE0B5D">
        <w:trPr>
          <w:trHeight w:val="351"/>
          <w:jc w:val="center"/>
        </w:trPr>
        <w:tc>
          <w:tcPr>
            <w:tcW w:w="3679" w:type="dxa"/>
            <w:vAlign w:val="center"/>
          </w:tcPr>
          <w:p w:rsidR="00D02A18" w:rsidRPr="00CE32C5" w:rsidRDefault="00D02A18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приостановлении строительства</w:t>
            </w:r>
          </w:p>
        </w:tc>
        <w:tc>
          <w:tcPr>
            <w:tcW w:w="1242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54</w:t>
            </w:r>
          </w:p>
        </w:tc>
        <w:tc>
          <w:tcPr>
            <w:tcW w:w="2301" w:type="dxa"/>
            <w:vAlign w:val="center"/>
          </w:tcPr>
          <w:p w:rsidR="00D02A18" w:rsidRPr="00CE32C5" w:rsidRDefault="00C807B9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D02A18" w:rsidRPr="00CE32C5" w:rsidRDefault="00D02A18" w:rsidP="00D02A1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</w:tcPr>
          <w:p w:rsidR="00D02A18" w:rsidRPr="00CE32C5" w:rsidRDefault="00D02A18" w:rsidP="00D02A18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при оформлении приостановления строительства на срок до шести месяцев (без консервации).</w:t>
            </w:r>
          </w:p>
        </w:tc>
      </w:tr>
      <w:tr w:rsidR="007B5ACD" w:rsidRPr="00CE32C5" w:rsidTr="00AE0B5D">
        <w:trPr>
          <w:trHeight w:val="599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на списание оборудования требующего монтажа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Форма </w:t>
            </w:r>
            <w:r w:rsidR="004E2E12">
              <w:rPr>
                <w:rFonts w:ascii="Times New Roman" w:hAnsi="Times New Roman"/>
                <w:snapToGrid/>
                <w:spacing w:val="-10"/>
              </w:rPr>
              <w:t>№</w:t>
            </w:r>
            <w:r w:rsidR="00427000"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56</w:t>
            </w:r>
          </w:p>
        </w:tc>
        <w:tc>
          <w:tcPr>
            <w:tcW w:w="2301" w:type="dxa"/>
            <w:vAlign w:val="center"/>
          </w:tcPr>
          <w:p w:rsidR="007B5ACD" w:rsidRPr="00CE32C5" w:rsidRDefault="00C807B9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капитального строительства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оформлении списания оборудования требующего монтажа пришедшего в негодность со склада.</w:t>
            </w:r>
          </w:p>
        </w:tc>
      </w:tr>
      <w:tr w:rsidR="00A20744" w:rsidRPr="00CE32C5" w:rsidTr="00AE0B5D">
        <w:trPr>
          <w:trHeight w:val="12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Дефектная ведомость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56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191EEB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191EEB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 w:rsidR="007E77C4">
              <w:rPr>
                <w:rFonts w:ascii="Times New Roman" w:hAnsi="Times New Roman"/>
                <w:spacing w:val="-10"/>
              </w:rPr>
              <w:t>1</w:t>
            </w:r>
            <w:r w:rsidRPr="00CE32C5">
              <w:rPr>
                <w:rFonts w:ascii="Times New Roman" w:hAnsi="Times New Roman"/>
                <w:spacing w:val="-10"/>
              </w:rPr>
              <w:t>7.0</w:t>
            </w:r>
            <w:r w:rsidR="007E77C4">
              <w:rPr>
                <w:rFonts w:ascii="Times New Roman" w:hAnsi="Times New Roman"/>
                <w:spacing w:val="-10"/>
              </w:rPr>
              <w:t>2</w:t>
            </w:r>
            <w:r w:rsidRPr="00CE32C5">
              <w:rPr>
                <w:rFonts w:ascii="Times New Roman" w:hAnsi="Times New Roman"/>
                <w:spacing w:val="-10"/>
              </w:rPr>
              <w:t>.20</w:t>
            </w:r>
            <w:r w:rsidR="007E77C4">
              <w:rPr>
                <w:rFonts w:ascii="Times New Roman" w:hAnsi="Times New Roman"/>
                <w:spacing w:val="-10"/>
              </w:rPr>
              <w:t>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 w:rsidR="007E77C4">
              <w:rPr>
                <w:rFonts w:ascii="Times New Roman" w:hAnsi="Times New Roman"/>
                <w:spacing w:val="-10"/>
              </w:rPr>
              <w:t>93</w:t>
            </w:r>
          </w:p>
        </w:tc>
        <w:tc>
          <w:tcPr>
            <w:tcW w:w="2539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Учет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ТОиР</w:t>
            </w:r>
            <w:proofErr w:type="spellEnd"/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Обоснование для списания МПЗ</w:t>
            </w:r>
          </w:p>
        </w:tc>
      </w:tr>
      <w:tr w:rsidR="007B5ACD" w:rsidRPr="00CE32C5" w:rsidTr="00AE0B5D">
        <w:trPr>
          <w:trHeight w:val="469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 xml:space="preserve">Акт о приемке выполненных </w:t>
            </w:r>
            <w:r w:rsidR="00760509">
              <w:rPr>
                <w:bCs/>
                <w:noProof/>
                <w:spacing w:val="-10"/>
                <w:sz w:val="20"/>
                <w:szCs w:val="20"/>
              </w:rPr>
              <w:t>работ на техническое обслуживание и ремонт основных средств</w:t>
            </w:r>
            <w:r w:rsidRPr="00CE32C5">
              <w:rPr>
                <w:bCs/>
                <w:noProof/>
                <w:spacing w:val="-10"/>
                <w:sz w:val="20"/>
                <w:szCs w:val="20"/>
              </w:rPr>
              <w:t xml:space="preserve"> хоз</w:t>
            </w:r>
            <w:r w:rsidR="00760509">
              <w:rPr>
                <w:bCs/>
                <w:noProof/>
                <w:spacing w:val="-10"/>
                <w:sz w:val="20"/>
                <w:szCs w:val="20"/>
              </w:rPr>
              <w:t xml:space="preserve">яйственным </w:t>
            </w:r>
            <w:r w:rsidRPr="00CE32C5">
              <w:rPr>
                <w:bCs/>
                <w:noProof/>
                <w:spacing w:val="-10"/>
                <w:sz w:val="20"/>
                <w:szCs w:val="20"/>
              </w:rPr>
              <w:t>способом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2301" w:type="dxa"/>
            <w:vAlign w:val="center"/>
          </w:tcPr>
          <w:p w:rsidR="007B5ACD" w:rsidRPr="00CE32C5" w:rsidRDefault="00C807B9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Учет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ТОиР</w:t>
            </w:r>
            <w:proofErr w:type="spellEnd"/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эксплуатирующим и осуществляющим ремонт ОС хозспособом совместно с экономическими подразделениями. Используется для отражения в учете затрат на ремонт хозспособом.</w:t>
            </w:r>
          </w:p>
        </w:tc>
      </w:tr>
      <w:tr w:rsidR="007B5ACD" w:rsidRPr="00CE32C5" w:rsidTr="00320663">
        <w:trPr>
          <w:trHeight w:val="603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Реестр объектов основных средств из незавершенного строительства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№</w:t>
            </w:r>
            <w:r w:rsidR="009A47A8" w:rsidRPr="00CE32C5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9A47A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CE32C5">
              <w:rPr>
                <w:rFonts w:ascii="Times New Roman" w:hAnsi="Times New Roman"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 w:rsidR="009A47A8" w:rsidRPr="00CE32C5">
              <w:rPr>
                <w:rFonts w:ascii="Times New Roman" w:hAnsi="Times New Roman"/>
                <w:spacing w:val="-10"/>
              </w:rPr>
              <w:t>3</w:t>
            </w:r>
            <w:r w:rsidRPr="00CE32C5">
              <w:rPr>
                <w:rFonts w:ascii="Times New Roman" w:hAnsi="Times New Roman"/>
                <w:spacing w:val="-10"/>
              </w:rPr>
              <w:t>1.0</w:t>
            </w:r>
            <w:r w:rsidR="009A47A8" w:rsidRPr="00CE32C5">
              <w:rPr>
                <w:rFonts w:ascii="Times New Roman" w:hAnsi="Times New Roman"/>
                <w:spacing w:val="-10"/>
              </w:rPr>
              <w:t>1</w:t>
            </w:r>
            <w:r w:rsidRPr="00CE32C5">
              <w:rPr>
                <w:rFonts w:ascii="Times New Roman" w:hAnsi="Times New Roman"/>
                <w:spacing w:val="-10"/>
              </w:rPr>
              <w:t>.201</w:t>
            </w:r>
            <w:r w:rsidR="009A47A8" w:rsidRPr="00CE32C5">
              <w:rPr>
                <w:rFonts w:ascii="Times New Roman" w:hAnsi="Times New Roman"/>
                <w:spacing w:val="-10"/>
              </w:rPr>
              <w:t>9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 w:rsidR="009A47A8" w:rsidRPr="00CE32C5">
              <w:rPr>
                <w:rFonts w:ascii="Times New Roman" w:hAnsi="Times New Roman"/>
                <w:spacing w:val="-10"/>
              </w:rPr>
              <w:t>66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Перевод законченных строительством объектов в состав основных средств</w:t>
            </w:r>
          </w:p>
        </w:tc>
      </w:tr>
      <w:tr w:rsidR="007B5ACD" w:rsidRPr="00CE32C5" w:rsidTr="00AE0B5D">
        <w:trPr>
          <w:trHeight w:val="497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приеме-передаче объекта основных средств (кроме зданий, сооружений)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365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приеме-передаче здания (сооружения)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-1а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362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приеме-передаче групп объектов основных средств (кроме зданий, сооружений)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-1б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527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Накладная на внутреннее перемещение объектов основных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-2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внутреннем перемещении основных средств между подразделениями (кроме внутреннего перемещения между филиалами Общества)</w:t>
            </w:r>
          </w:p>
        </w:tc>
      </w:tr>
      <w:tr w:rsidR="007B5ACD" w:rsidRPr="00CE32C5" w:rsidTr="00AE0B5D">
        <w:trPr>
          <w:trHeight w:val="688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приеме-сдаче отремонтированных, реконструированных, модернизированных объектов основных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-3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списании объекта основных средств (кроме автотранспортных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-4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601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списании автотранспортных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-4а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670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списании групп объектов основных средств (кроме автотранспортных средств)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-4б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1415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Инвентарная карточка учета объекта основных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-6</w:t>
            </w:r>
          </w:p>
        </w:tc>
        <w:tc>
          <w:tcPr>
            <w:tcW w:w="2301" w:type="dxa"/>
            <w:vAlign w:val="center"/>
          </w:tcPr>
          <w:p w:rsidR="007B5ACD" w:rsidRPr="00CE32C5" w:rsidRDefault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="00C222DC">
              <w:rPr>
                <w:rFonts w:ascii="Times New Roman" w:hAnsi="Times New Roman"/>
                <w:spacing w:val="-10"/>
              </w:rPr>
              <w:t xml:space="preserve">, </w:t>
            </w:r>
            <w:r w:rsidR="00C807B9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C807B9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="00C807B9"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583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Приложение </w:t>
            </w:r>
            <w:r w:rsidR="005B31A0"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 xml:space="preserve"> к Инвентарной карточке учета объекта основных средств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 к ОС-6</w:t>
            </w:r>
          </w:p>
        </w:tc>
        <w:tc>
          <w:tcPr>
            <w:tcW w:w="2301" w:type="dxa"/>
            <w:vAlign w:val="center"/>
          </w:tcPr>
          <w:p w:rsidR="007B5ACD" w:rsidRPr="00CE32C5" w:rsidRDefault="00C807B9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  <w:r w:rsidR="007B5ACD" w:rsidRPr="00CE32C5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Заполнение раздела 6 ОС-6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CE32C5">
              <w:rPr>
                <w:rFonts w:ascii="Times New Roman" w:hAnsi="Times New Roman"/>
                <w:spacing w:val="-10"/>
              </w:rPr>
              <w:t>Затраты на ремонт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7B5ACD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 (поступлении) оборудования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-14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B5ACD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выявленных дефектах оборудования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 w:rsidR="005B31A0">
              <w:rPr>
                <w:rFonts w:ascii="Times New Roman" w:hAnsi="Times New Roman"/>
                <w:spacing w:val="-10"/>
              </w:rPr>
              <w:t>№ОС</w:t>
            </w:r>
            <w:r w:rsidRPr="00CE32C5">
              <w:rPr>
                <w:rFonts w:ascii="Times New Roman" w:hAnsi="Times New Roman"/>
                <w:spacing w:val="-10"/>
              </w:rPr>
              <w:t>-16</w:t>
            </w:r>
          </w:p>
        </w:tc>
        <w:tc>
          <w:tcPr>
            <w:tcW w:w="2301" w:type="dxa"/>
            <w:vAlign w:val="center"/>
          </w:tcPr>
          <w:p w:rsidR="007B5ACD" w:rsidRPr="00CE32C5" w:rsidRDefault="00103BB3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103BB3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103BB3">
              <w:rPr>
                <w:rFonts w:ascii="Times New Roman" w:hAnsi="Times New Roman"/>
                <w:spacing w:val="-10"/>
              </w:rPr>
              <w:t xml:space="preserve">, 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103BB3">
              <w:rPr>
                <w:rFonts w:ascii="Times New Roman" w:hAnsi="Times New Roman"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103BB3">
              <w:rPr>
                <w:rFonts w:ascii="Times New Roman" w:hAnsi="Times New Roman"/>
                <w:spacing w:val="-10"/>
              </w:rPr>
              <w:t xml:space="preserve"> 17.01.2020 №28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основных средств (утв. Постановлением Госкомстата РФ от </w:t>
            </w:r>
            <w:r w:rsidR="00267047">
              <w:rPr>
                <w:rFonts w:ascii="Times New Roman" w:hAnsi="Times New Roman"/>
                <w:spacing w:val="-10"/>
              </w:rPr>
              <w:t>21.01.2003 №7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7004F2" w:rsidRPr="00CE32C5" w:rsidTr="00AE0B5D">
        <w:trPr>
          <w:trHeight w:val="262"/>
          <w:jc w:val="center"/>
        </w:trPr>
        <w:tc>
          <w:tcPr>
            <w:tcW w:w="3679" w:type="dxa"/>
            <w:vAlign w:val="center"/>
          </w:tcPr>
          <w:p w:rsidR="007004F2" w:rsidRPr="00CE32C5" w:rsidRDefault="007004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Протокол на списание основных средств</w:t>
            </w:r>
          </w:p>
        </w:tc>
        <w:tc>
          <w:tcPr>
            <w:tcW w:w="124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№2</w:t>
            </w:r>
          </w:p>
        </w:tc>
        <w:tc>
          <w:tcPr>
            <w:tcW w:w="2301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004F2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7004F2" w:rsidRPr="00CE32C5" w:rsidRDefault="007004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Журнал регистрации протоколов на списание основных средств</w:t>
            </w:r>
          </w:p>
        </w:tc>
        <w:tc>
          <w:tcPr>
            <w:tcW w:w="124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№3</w:t>
            </w:r>
          </w:p>
        </w:tc>
        <w:tc>
          <w:tcPr>
            <w:tcW w:w="2301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004F2" w:rsidRPr="00CE32C5" w:rsidTr="00AE0B5D">
        <w:trPr>
          <w:trHeight w:val="213"/>
          <w:jc w:val="center"/>
        </w:trPr>
        <w:tc>
          <w:tcPr>
            <w:tcW w:w="3679" w:type="dxa"/>
            <w:vAlign w:val="center"/>
          </w:tcPr>
          <w:p w:rsidR="007004F2" w:rsidRPr="00CE32C5" w:rsidRDefault="007004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Акт изменения качественного состояния объектов основных средств, подлежащих списанию.</w:t>
            </w:r>
          </w:p>
        </w:tc>
        <w:tc>
          <w:tcPr>
            <w:tcW w:w="124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№4</w:t>
            </w:r>
          </w:p>
        </w:tc>
        <w:tc>
          <w:tcPr>
            <w:tcW w:w="2301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004F2" w:rsidRPr="00CE32C5" w:rsidTr="00AE0B5D">
        <w:trPr>
          <w:trHeight w:val="647"/>
          <w:jc w:val="center"/>
        </w:trPr>
        <w:tc>
          <w:tcPr>
            <w:tcW w:w="3679" w:type="dxa"/>
            <w:vAlign w:val="center"/>
          </w:tcPr>
          <w:p w:rsidR="007004F2" w:rsidRPr="00CE32C5" w:rsidRDefault="007004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Ведомость непригодных к дальнейшему использованию МПЗ, содержащих драгоценные металлы и камни, к акту изменения качественного состояния объектов основных средств.</w:t>
            </w:r>
          </w:p>
        </w:tc>
        <w:tc>
          <w:tcPr>
            <w:tcW w:w="124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№5</w:t>
            </w:r>
          </w:p>
        </w:tc>
        <w:tc>
          <w:tcPr>
            <w:tcW w:w="2301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B5ACD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Ведомость непригодных к дальнейшему использованию МПЗ, содержащих черные и цветные металлы, к акту изменения качественного состояния объектов основных средств.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№6</w:t>
            </w:r>
          </w:p>
        </w:tc>
        <w:tc>
          <w:tcPr>
            <w:tcW w:w="2301" w:type="dxa"/>
            <w:vAlign w:val="center"/>
          </w:tcPr>
          <w:p w:rsidR="007B5ACD" w:rsidRPr="00CE32C5" w:rsidRDefault="007B5ACD" w:rsidP="00770228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7004F2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 w:rsidR="007004F2"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 w:rsidR="007004F2"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004F2" w:rsidRPr="00CE32C5" w:rsidTr="00AE0B5D">
        <w:trPr>
          <w:trHeight w:val="311"/>
          <w:jc w:val="center"/>
        </w:trPr>
        <w:tc>
          <w:tcPr>
            <w:tcW w:w="3679" w:type="dxa"/>
            <w:vAlign w:val="center"/>
          </w:tcPr>
          <w:p w:rsidR="007004F2" w:rsidRPr="00CE32C5" w:rsidRDefault="007004F2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color w:val="000000"/>
                <w:spacing w:val="-10"/>
                <w:sz w:val="20"/>
                <w:szCs w:val="20"/>
              </w:rPr>
              <w:t>Акт осмотра технического состояния списываемого основного средства</w:t>
            </w:r>
          </w:p>
        </w:tc>
        <w:tc>
          <w:tcPr>
            <w:tcW w:w="1242" w:type="dxa"/>
            <w:vAlign w:val="center"/>
          </w:tcPr>
          <w:p w:rsidR="007004F2" w:rsidRPr="00CE32C5" w:rsidRDefault="007004F2" w:rsidP="005D1A7B">
            <w:pPr>
              <w:pStyle w:val="ConsCell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Приложение </w:t>
            </w:r>
            <w:r w:rsidR="005B31A0">
              <w:rPr>
                <w:rFonts w:ascii="Times New Roman" w:hAnsi="Times New Roman"/>
                <w:snapToGrid/>
                <w:spacing w:val="-10"/>
              </w:rPr>
              <w:t>№</w:t>
            </w:r>
            <w:r w:rsidR="005D1A7B">
              <w:rPr>
                <w:rFonts w:ascii="Times New Roman" w:hAnsi="Times New Roman"/>
                <w:snapToGrid/>
                <w:spacing w:val="-10"/>
              </w:rPr>
              <w:t>7</w:t>
            </w:r>
          </w:p>
        </w:tc>
        <w:tc>
          <w:tcPr>
            <w:tcW w:w="2301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30.07.2021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450</w:t>
            </w:r>
          </w:p>
        </w:tc>
        <w:tc>
          <w:tcPr>
            <w:tcW w:w="2539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004F2" w:rsidRPr="00CE32C5" w:rsidRDefault="007004F2" w:rsidP="007004F2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необходимости списания объектов основных средств</w:t>
            </w:r>
          </w:p>
        </w:tc>
      </w:tr>
      <w:tr w:rsidR="007B5ACD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7B5ACD" w:rsidRPr="00CE32C5" w:rsidRDefault="007B5ACD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lastRenderedPageBreak/>
              <w:t>Акт приемки-передачи основных средств между филиалами</w:t>
            </w:r>
          </w:p>
        </w:tc>
        <w:tc>
          <w:tcPr>
            <w:tcW w:w="124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2301" w:type="dxa"/>
            <w:vAlign w:val="center"/>
          </w:tcPr>
          <w:p w:rsidR="007B5ACD" w:rsidRPr="00CE32C5" w:rsidRDefault="00C807B9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7B5ACD" w:rsidRPr="00CE32C5" w:rsidRDefault="007B5ACD" w:rsidP="007B5ACD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Является основанием для отражения в учете перемещения основного средства. Составляется материально ответственным лицом, в подотчете которого находится основное средство, на основании приказа Общества (филиала) о перемещении ОС между филиалами (ПО).</w:t>
            </w:r>
          </w:p>
        </w:tc>
      </w:tr>
      <w:tr w:rsidR="00A20744" w:rsidRPr="00CE32C5" w:rsidTr="00AE0B5D">
        <w:trPr>
          <w:trHeight w:val="663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о консервации (расконсервации) объектов основных средств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60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основных средств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Составляется при необходимости </w:t>
            </w:r>
            <w:r w:rsidRPr="00CE32C5">
              <w:rPr>
                <w:rFonts w:ascii="Times New Roman" w:hAnsi="Times New Roman"/>
                <w:bCs/>
                <w:spacing w:val="-10"/>
              </w:rPr>
              <w:t xml:space="preserve">консервации (расконсервации) </w:t>
            </w:r>
            <w:r w:rsidRPr="00CE32C5">
              <w:rPr>
                <w:rFonts w:ascii="Times New Roman" w:hAnsi="Times New Roman"/>
                <w:spacing w:val="-10"/>
              </w:rPr>
              <w:t>объектов основных средств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Доверенность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№М-2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279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Доверенность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№М-2а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16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Приходный ордер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№М-4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приемке материалов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№М-7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262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Требование-накладная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№М-11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Передача оборудования в монтаж хозспособом, оформление перемещения МЦ внутри Общества.</w:t>
            </w:r>
          </w:p>
        </w:tc>
      </w:tr>
      <w:tr w:rsidR="00A20744" w:rsidRPr="00CE32C5" w:rsidTr="00AE0B5D">
        <w:trPr>
          <w:trHeight w:val="272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Накладная на отпуск материалов на сторону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№М-15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706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Товарная накладная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№ТОРГ-12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25.12.1998 </w:t>
            </w:r>
            <w:r w:rsidR="000378B6"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торговых операций (общие) (утв. Постановлением Госкомстата РФ от 25.12.1998 </w:t>
            </w:r>
            <w:r w:rsidR="000378B6"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A20744" w:rsidRPr="00CE32C5" w:rsidTr="00AE0B5D">
        <w:trPr>
          <w:trHeight w:val="1613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>Акт на списание материальных ценностей израсходованных и выбывающих по другим основаниям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103BB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для отражения в учете израсходованных материальных ценностей в производственных и хозяйственных целях, а также для материальных ценностей, выбывающих по другим основаниям. Составляется материально ответственным лицом, в подотчете которого числились израсходованные (выбывшие) материальные ценности. Подписывается членами утвержденной постоянно действующей комиссии по списанию материальных ценностей и материально ответственным лицом.</w:t>
            </w:r>
          </w:p>
        </w:tc>
      </w:tr>
      <w:tr w:rsidR="00A20744" w:rsidRPr="00CE32C5" w:rsidTr="00AE0B5D">
        <w:trPr>
          <w:trHeight w:val="760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Акт оценок МПЗ полученных при ремонте, реконструкции, модернизации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техперевооружении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 xml:space="preserve"> и выбытии объектов основных средств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эксплуатирующим ОС совместно с подразделением логистики и МТО.</w:t>
            </w:r>
          </w:p>
        </w:tc>
      </w:tr>
      <w:tr w:rsidR="00A20744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Материальный пропуск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10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Материальный пропуск является разовым и действителен только на один вывоз (ввоз) конкретных материальных ценностей. Основанием на выдачу материального пропуска является накладная на получение (отпуск) материальных ценностей (требование-накладная М-11, накладная на отпуск материалов на сторону М-15). Материальные пропуска выдаются подразделением логистики и МТО материально ответственным лицам или лицам, имеющим разрешение на вывоз (ввоз) материальных ценностей приказом руководителя Общества (филиала, ПО).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Карточка учета работы автомобильной шины (новой, восстановленной, прошедшей углубление рисунка протектора нарезкой, бывшей в эксплуатации)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15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Отражает историю использования автомобильной шины. Служит обоснованием отражения в учете расходов по эксплуатации шины до момента ее списания. Составляется и ведется работником склада, в случае отсутствия склада как структурного подразделения - специалистом, осуществляющим контроль эксплуатации автотранспорта (механиком гаража или т.п.).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Карточка учета работы аккумуляторной батареи автомобиля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 w:rsidR="00427000"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16</w:t>
            </w:r>
          </w:p>
        </w:tc>
        <w:tc>
          <w:tcPr>
            <w:tcW w:w="2301" w:type="dxa"/>
            <w:vAlign w:val="center"/>
          </w:tcPr>
          <w:p w:rsidR="00A20744" w:rsidRPr="00CE32C5" w:rsidRDefault="00C807B9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Отражает историю использования аккумуляторной батареи. Служит обоснованием отражения в учете расходов по эксплуатации аккумуляторной батареи до момента ее списания. Составляется и ведется работником склада, в случае отсутствия склада как структурного подразделения - специалистом, осуществляющим контроль эксплуатации автотранспорта (механиком гаража или т.п.).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Карточка учета материалов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№М-17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для учета движения материалов на складе по каждому сорту, виду и размеру. Составляется на каждый номенклатурный номер материала. Ведется работником склада.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Карточка учета малоценных и быстроизнашивающихся предметов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№МБ-2</w:t>
            </w:r>
          </w:p>
        </w:tc>
        <w:tc>
          <w:tcPr>
            <w:tcW w:w="2301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3 Указаний по применению и заполнению форм (утв. Постановлением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Pr="00CE32C5">
              <w:rPr>
                <w:rFonts w:ascii="Times New Roman" w:hAnsi="Times New Roman"/>
                <w:spacing w:val="-10"/>
              </w:rPr>
              <w:t xml:space="preserve">) 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Ведомость выдачи спецодежды, спецобуви и предохранительных приспособлений (спецоснастки и средств индивидуальной защиты)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№МБ-7</w:t>
            </w:r>
          </w:p>
        </w:tc>
        <w:tc>
          <w:tcPr>
            <w:tcW w:w="2301" w:type="dxa"/>
            <w:vAlign w:val="center"/>
          </w:tcPr>
          <w:p w:rsidR="00A20744" w:rsidRPr="00CE32C5" w:rsidRDefault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="00C222DC">
              <w:rPr>
                <w:rFonts w:ascii="Times New Roman" w:hAnsi="Times New Roman"/>
                <w:spacing w:val="-10"/>
              </w:rPr>
              <w:t xml:space="preserve">, </w:t>
            </w:r>
            <w:r w:rsidR="00C807B9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C807B9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="00C807B9"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Составляется материально ответственным лицом, получившим со склада предприятия спецодежду,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спецоснастку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 xml:space="preserve"> или средства индивидуальной защиты, с последующей выдачей работникам подразделения под расписку. Выдача осуществляется в установленном порядке в соответствии с типовыми нормами бесплатной выдачи СИЗ, на основании приказа. Служит для учета требуемой комплектации работников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спецоснасткой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 xml:space="preserve"> и СИЗ, установления даты поступления их в эксплуатацию, соблюдения срока эксплуатации спецоснастки и СИЗ.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 xml:space="preserve">Акт выбытия </w:t>
            </w:r>
            <w:r w:rsidRPr="00CE32C5">
              <w:rPr>
                <w:spacing w:val="-10"/>
                <w:sz w:val="20"/>
                <w:szCs w:val="20"/>
              </w:rPr>
              <w:t>малоценных и быстроизнашивающихся предметов (</w:t>
            </w:r>
            <w:proofErr w:type="spellStart"/>
            <w:r w:rsidRPr="00CE32C5">
              <w:rPr>
                <w:bCs/>
                <w:noProof/>
                <w:spacing w:val="-10"/>
                <w:sz w:val="20"/>
                <w:szCs w:val="20"/>
              </w:rPr>
              <w:t>хозинвентаря</w:t>
            </w:r>
            <w:proofErr w:type="spellEnd"/>
            <w:r w:rsidRPr="00CE32C5">
              <w:rPr>
                <w:bCs/>
                <w:noProof/>
                <w:spacing w:val="-10"/>
                <w:sz w:val="20"/>
                <w:szCs w:val="20"/>
              </w:rPr>
              <w:t>, спецоснастки и средств индивидуальной защиты)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№МБ-4</w:t>
            </w:r>
          </w:p>
        </w:tc>
        <w:tc>
          <w:tcPr>
            <w:tcW w:w="2301" w:type="dxa"/>
            <w:vAlign w:val="center"/>
          </w:tcPr>
          <w:p w:rsidR="00A20744" w:rsidRPr="00CE32C5" w:rsidRDefault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="00C222DC">
              <w:rPr>
                <w:rFonts w:ascii="Times New Roman" w:hAnsi="Times New Roman"/>
                <w:spacing w:val="-10"/>
              </w:rPr>
              <w:t xml:space="preserve">, </w:t>
            </w:r>
            <w:r w:rsidR="00C807B9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C807B9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="00C807B9"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за которым числились пришедшие в негодность материальные ценности, с указанием причины выбытия и невозможности дальнейшей их эксплуатации, виновников и размера нанесенного ущерба. Является документом – основанием для восстановления или последующего списания пришедших в негодность материальных ценностей.</w:t>
            </w:r>
          </w:p>
        </w:tc>
      </w:tr>
      <w:tr w:rsidR="00A20744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A20744" w:rsidRPr="00CE32C5" w:rsidRDefault="00A20744" w:rsidP="00320663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 xml:space="preserve">Акт на списание </w:t>
            </w:r>
            <w:r w:rsidRPr="00CE32C5">
              <w:rPr>
                <w:spacing w:val="-10"/>
                <w:sz w:val="20"/>
                <w:szCs w:val="20"/>
              </w:rPr>
              <w:t>малоценных и быстроизнашивающихся предметов (</w:t>
            </w:r>
            <w:proofErr w:type="spellStart"/>
            <w:r w:rsidRPr="00CE32C5">
              <w:rPr>
                <w:bCs/>
                <w:noProof/>
                <w:spacing w:val="-10"/>
                <w:sz w:val="20"/>
                <w:szCs w:val="20"/>
              </w:rPr>
              <w:t>хозинвентаря</w:t>
            </w:r>
            <w:proofErr w:type="spellEnd"/>
            <w:r w:rsidRPr="00CE32C5">
              <w:rPr>
                <w:bCs/>
                <w:noProof/>
                <w:spacing w:val="-10"/>
                <w:sz w:val="20"/>
                <w:szCs w:val="20"/>
              </w:rPr>
              <w:t>, спецоснастки и средств индивидуальной защиты)</w:t>
            </w:r>
          </w:p>
        </w:tc>
        <w:tc>
          <w:tcPr>
            <w:tcW w:w="124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№МБ-8</w:t>
            </w:r>
          </w:p>
        </w:tc>
        <w:tc>
          <w:tcPr>
            <w:tcW w:w="2301" w:type="dxa"/>
            <w:vAlign w:val="center"/>
          </w:tcPr>
          <w:p w:rsidR="00A20744" w:rsidRPr="00CE32C5" w:rsidRDefault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 w:rsidR="005B31A0">
              <w:rPr>
                <w:rFonts w:ascii="Times New Roman" w:hAnsi="Times New Roman"/>
                <w:spacing w:val="-10"/>
              </w:rPr>
              <w:t>№</w:t>
            </w:r>
            <w:r w:rsidR="00267047">
              <w:rPr>
                <w:rFonts w:ascii="Times New Roman" w:hAnsi="Times New Roman"/>
                <w:spacing w:val="-10"/>
              </w:rPr>
              <w:t>71а</w:t>
            </w:r>
            <w:r w:rsidR="00C222DC">
              <w:rPr>
                <w:rFonts w:ascii="Times New Roman" w:hAnsi="Times New Roman"/>
                <w:spacing w:val="-10"/>
              </w:rPr>
              <w:t xml:space="preserve">, </w:t>
            </w:r>
            <w:r w:rsidR="00C807B9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="00C807B9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="00C807B9"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A20744" w:rsidRPr="00CE32C5" w:rsidRDefault="00F14EB1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A20744" w:rsidRPr="00CE32C5" w:rsidRDefault="00A20744" w:rsidP="00A20744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Составляется на основе акта </w:t>
            </w:r>
            <w:r w:rsidRPr="00CE32C5">
              <w:rPr>
                <w:rFonts w:ascii="Times New Roman" w:hAnsi="Times New Roman"/>
                <w:bCs/>
                <w:noProof/>
                <w:spacing w:val="-10"/>
              </w:rPr>
              <w:t>выбытия малоценных и быстроизнашивающихся предметов (хозинвентаря, спецоснастки и средств индивидуальной защиты)</w:t>
            </w:r>
            <w:r w:rsidR="004E2E12">
              <w:rPr>
                <w:rFonts w:ascii="Times New Roman" w:hAnsi="Times New Roman"/>
                <w:bCs/>
                <w:noProof/>
                <w:spacing w:val="-10"/>
              </w:rPr>
              <w:t xml:space="preserve"> </w:t>
            </w:r>
            <w:r w:rsidRPr="00CE32C5">
              <w:rPr>
                <w:rFonts w:ascii="Times New Roman" w:hAnsi="Times New Roman"/>
                <w:bCs/>
                <w:noProof/>
                <w:spacing w:val="-10"/>
              </w:rPr>
              <w:t xml:space="preserve">подразделением, </w:t>
            </w:r>
            <w:r w:rsidRPr="00CE32C5">
              <w:rPr>
                <w:rFonts w:ascii="Times New Roman" w:hAnsi="Times New Roman"/>
                <w:spacing w:val="-10"/>
              </w:rPr>
              <w:t>за которым числились пришедшие в негодность материальные ценности. Подписывается членами утвержденной постоянно действующей комиссии по списанию материальных ценностей.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AD4375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Ведомость выдачи</w:t>
            </w:r>
            <w:r>
              <w:rPr>
                <w:bCs/>
                <w:noProof/>
                <w:spacing w:val="-10"/>
                <w:sz w:val="20"/>
                <w:szCs w:val="20"/>
              </w:rPr>
              <w:t xml:space="preserve"> снаряжения мобилизованным работникам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="00AD4375"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2301" w:type="dxa"/>
            <w:vAlign w:val="center"/>
          </w:tcPr>
          <w:p w:rsidR="00E13487" w:rsidDel="00C807B9" w:rsidRDefault="00AD4375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Настоящий приказ</w:t>
            </w:r>
          </w:p>
        </w:tc>
        <w:tc>
          <w:tcPr>
            <w:tcW w:w="2539" w:type="dxa"/>
            <w:vAlign w:val="center"/>
          </w:tcPr>
          <w:p w:rsidR="00E13487" w:rsidRDefault="00AD4375" w:rsidP="00AD437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материальных ценностей не признанных запасами</w:t>
            </w:r>
          </w:p>
        </w:tc>
        <w:tc>
          <w:tcPr>
            <w:tcW w:w="4962" w:type="dxa"/>
            <w:vAlign w:val="center"/>
          </w:tcPr>
          <w:p w:rsidR="00E13487" w:rsidRPr="00CE32C5" w:rsidRDefault="00AD4375" w:rsidP="00AD4375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Составляется материально ответственным лицом, получившим со склада предприятия </w:t>
            </w:r>
            <w:r>
              <w:rPr>
                <w:rFonts w:ascii="Times New Roman" w:hAnsi="Times New Roman"/>
                <w:spacing w:val="-10"/>
              </w:rPr>
              <w:t>снаряжение, приобретаемое для мобилизованных работников</w:t>
            </w:r>
            <w:r w:rsidRPr="00CE32C5">
              <w:rPr>
                <w:rFonts w:ascii="Times New Roman" w:hAnsi="Times New Roman"/>
                <w:spacing w:val="-10"/>
              </w:rPr>
              <w:t xml:space="preserve">, с последующей выдачей </w:t>
            </w:r>
            <w:r>
              <w:rPr>
                <w:rFonts w:ascii="Times New Roman" w:hAnsi="Times New Roman"/>
                <w:spacing w:val="-10"/>
              </w:rPr>
              <w:t xml:space="preserve">мобилизованным </w:t>
            </w:r>
            <w:r w:rsidRPr="00CE32C5">
              <w:rPr>
                <w:rFonts w:ascii="Times New Roman" w:hAnsi="Times New Roman"/>
                <w:spacing w:val="-10"/>
              </w:rPr>
              <w:t xml:space="preserve">работникам под расписку. Выдача осуществляется в установленном порядке в соответствии с </w:t>
            </w:r>
            <w:r>
              <w:rPr>
                <w:rFonts w:ascii="Times New Roman" w:hAnsi="Times New Roman"/>
                <w:spacing w:val="-10"/>
              </w:rPr>
              <w:t>ОРД Общества.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lastRenderedPageBreak/>
              <w:t>Разнарядка на поставку продукции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27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централизованных поставках центральным подразделением логистики и МТО на каждое структурное подразделение. Служит подтверждением права на получение со склада материальных ценностей данным структурным подразделением.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Сводная разнарядка на поставку продукции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28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центральным подразделением логистики и МТО по конкретному договору в случае централизованной поставки материальных ценностей. Представляется на склад, осуществляющий отпуск материальных ценностей.</w:t>
            </w:r>
          </w:p>
        </w:tc>
      </w:tr>
      <w:tr w:rsidR="00E13487" w:rsidRPr="00CE32C5" w:rsidTr="00AE0B5D">
        <w:trPr>
          <w:trHeight w:val="50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перевода наименования и единицы измерения ТМЦ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45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Применяется при необходимости перевода наименования и единиц измерения </w:t>
            </w:r>
            <w:r>
              <w:rPr>
                <w:rFonts w:ascii="Times New Roman" w:hAnsi="Times New Roman"/>
                <w:spacing w:val="-10"/>
              </w:rPr>
              <w:t>запасов</w:t>
            </w:r>
          </w:p>
        </w:tc>
      </w:tr>
      <w:tr w:rsidR="00E13487" w:rsidRPr="00CE32C5" w:rsidTr="00AE0B5D">
        <w:trPr>
          <w:trHeight w:val="70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Оборотно-сальдовая ведомость движения ТМЦ по складу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46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Материальный отчет поступления и расхода </w:t>
            </w:r>
            <w:r>
              <w:rPr>
                <w:rFonts w:ascii="Times New Roman" w:hAnsi="Times New Roman"/>
                <w:spacing w:val="-10"/>
              </w:rPr>
              <w:t>запасов</w:t>
            </w:r>
            <w:r w:rsidRPr="00CE32C5">
              <w:rPr>
                <w:rFonts w:ascii="Times New Roman" w:hAnsi="Times New Roman"/>
                <w:spacing w:val="-10"/>
              </w:rPr>
              <w:t>. Применяется при складском учете совместно с карточкой складского учета материалов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об оприходовании материальных ценностей, полученных при разборке и демонтаже зданий и сооружений (ОС и НЗС)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№М-35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30.10.1997 </w:t>
            </w:r>
            <w:r>
              <w:rPr>
                <w:rFonts w:ascii="Times New Roman" w:hAnsi="Times New Roman"/>
                <w:spacing w:val="-10"/>
              </w:rPr>
              <w:t xml:space="preserve">№71а, 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при получении от подрядной организации материальных ценностей при разборке и демонтаже основных средств и объектов незавершенных строительством</w:t>
            </w:r>
          </w:p>
        </w:tc>
      </w:tr>
      <w:tr w:rsidR="00E13487" w:rsidRPr="00CE32C5" w:rsidTr="00AE0B5D">
        <w:trPr>
          <w:trHeight w:val="39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Товарный ярлык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15.12.2022 №705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Учет запасов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Для описания и учета позиций </w:t>
            </w:r>
            <w:r>
              <w:rPr>
                <w:rFonts w:ascii="Times New Roman" w:hAnsi="Times New Roman"/>
                <w:spacing w:val="-10"/>
              </w:rPr>
              <w:t>запасов</w:t>
            </w:r>
            <w:r w:rsidRPr="00CE32C5">
              <w:rPr>
                <w:rFonts w:ascii="Times New Roman" w:hAnsi="Times New Roman"/>
                <w:spacing w:val="-10"/>
              </w:rPr>
              <w:t xml:space="preserve"> на складах</w:t>
            </w:r>
          </w:p>
        </w:tc>
      </w:tr>
      <w:tr w:rsidR="00E13487" w:rsidRPr="00CE32C5" w:rsidTr="00AE0B5D">
        <w:trPr>
          <w:trHeight w:val="64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Приходно-расходная книга по учету бланков трудовой книжки и вкладыша в нее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>
              <w:rPr>
                <w:rFonts w:ascii="Times New Roman" w:hAnsi="Times New Roman"/>
                <w:snapToGrid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бланков строгой отчетности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Оформление забалансовых операций по приходу и расходу бланков трудовых книжек и вкладышей к ним.</w:t>
            </w:r>
          </w:p>
        </w:tc>
      </w:tr>
      <w:tr w:rsidR="00E13487" w:rsidRPr="00CE32C5" w:rsidTr="00AE0B5D">
        <w:trPr>
          <w:trHeight w:val="50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Отчет о выдаче бланков трудовых книжек и вкладышей к трудовым книжкам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52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бланков строгой отчетности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за месяц, включаются все операции расходования бланков для сотрудников.</w:t>
            </w:r>
          </w:p>
        </w:tc>
      </w:tr>
      <w:tr w:rsidR="00E13487" w:rsidRPr="00CE32C5" w:rsidTr="00AE0B5D">
        <w:trPr>
          <w:trHeight w:val="81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bCs/>
                <w:noProof/>
                <w:spacing w:val="-10"/>
              </w:rPr>
              <w:t>Акт признания расходов будущих периодов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301" w:type="dxa"/>
            <w:vAlign w:val="center"/>
          </w:tcPr>
          <w:p w:rsidR="00E13487" w:rsidRPr="00CE32C5" w:rsidRDefault="00953EA3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Отменена настоящим приказом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РБП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ответственным за исполнения договора в момент признания расхода будущих периодов (срока использования). Устанавливает дату начала и срок использования объектов, признанных РБП.</w:t>
            </w:r>
          </w:p>
        </w:tc>
      </w:tr>
      <w:tr w:rsidR="00E13487" w:rsidRPr="00CE32C5" w:rsidTr="00AE0B5D">
        <w:trPr>
          <w:trHeight w:val="23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Книга учета движения векселей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30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ценных бумаг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и ведется Казначейством.</w:t>
            </w:r>
          </w:p>
        </w:tc>
      </w:tr>
      <w:tr w:rsidR="00E13487" w:rsidRPr="00CE32C5" w:rsidTr="00AE0B5D">
        <w:trPr>
          <w:trHeight w:val="46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Приходный кассовый ордер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№КО-1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18.08.1998 № 88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кассовых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Указания по применению и заполнению форм первичной учетной документации по учету кассовых операций (утв. Постановлением Госкомстата РФ от 18.08.1998 № 88)</w:t>
            </w:r>
          </w:p>
        </w:tc>
      </w:tr>
      <w:tr w:rsidR="00E13487" w:rsidRPr="00CE32C5" w:rsidTr="00AE0B5D">
        <w:trPr>
          <w:trHeight w:val="32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Расходный кассовый ордер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№КО-2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18.08.1998 № 88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кассовых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Указания по применению и заполнению форм первичной учетной документации по учету кассовых операций (утв. Постановлением Госкомстата РФ от 18.08.1998 № 88)</w:t>
            </w:r>
          </w:p>
        </w:tc>
      </w:tr>
      <w:tr w:rsidR="00E13487" w:rsidRPr="00CE32C5" w:rsidTr="00AE0B5D">
        <w:trPr>
          <w:trHeight w:val="59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регистрации приходных и расходных кассовых документов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№КО-3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18.08.1998 № 88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кассовых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Указания по применению и заполнению форм первичной учетной документации по учету кассовых операций (утв. Постановлением Госкомстата РФ от 18.08.1998 № 88)</w:t>
            </w:r>
          </w:p>
        </w:tc>
      </w:tr>
      <w:tr w:rsidR="00E13487" w:rsidRPr="00CE32C5" w:rsidTr="00AE0B5D">
        <w:trPr>
          <w:trHeight w:val="57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Кассовая книга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№КО-4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18.08.1998 № 88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кассовых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Указания по применению и заполнению форм первичной учетной документации по учету кассовых операций (утв. Постановлением Госкомстата РФ от 18.08.1998 № 88)</w:t>
            </w:r>
          </w:p>
        </w:tc>
      </w:tr>
      <w:tr w:rsidR="00E13487" w:rsidRPr="00CE32C5" w:rsidTr="00AE0B5D">
        <w:trPr>
          <w:trHeight w:val="44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Книга учета принятых и выданных кассиром денежных средств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№КО-5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18.08.1998 № 88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кассовых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Указания по применению и заполнению форм первичной учетной документации по учету кассовых операций (утв. Постановлением Госкомстата РФ от 18.08.1998 № 88)</w:t>
            </w:r>
          </w:p>
        </w:tc>
      </w:tr>
      <w:tr w:rsidR="00E13487" w:rsidRPr="00CE32C5" w:rsidTr="00AE0B5D">
        <w:trPr>
          <w:trHeight w:val="31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Приходный ордер</w:t>
            </w:r>
          </w:p>
        </w:tc>
        <w:tc>
          <w:tcPr>
            <w:tcW w:w="1242" w:type="dxa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>
              <w:rPr>
                <w:spacing w:val="-10"/>
                <w:sz w:val="20"/>
                <w:szCs w:val="20"/>
              </w:rPr>
              <w:t>РосЮг-</w:t>
            </w:r>
            <w:r w:rsidRPr="00CE32C5">
              <w:rPr>
                <w:spacing w:val="-10"/>
                <w:sz w:val="20"/>
                <w:szCs w:val="20"/>
              </w:rPr>
              <w:t>43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денежных документов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принятии к учету (приход в кассу) денежных документов</w:t>
            </w:r>
          </w:p>
        </w:tc>
      </w:tr>
      <w:tr w:rsidR="00E13487" w:rsidRPr="00CE32C5" w:rsidTr="00AE0B5D">
        <w:trPr>
          <w:trHeight w:val="45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Расходный ордер</w:t>
            </w:r>
          </w:p>
        </w:tc>
        <w:tc>
          <w:tcPr>
            <w:tcW w:w="1242" w:type="dxa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>
              <w:rPr>
                <w:spacing w:val="-10"/>
                <w:sz w:val="20"/>
                <w:szCs w:val="20"/>
              </w:rPr>
              <w:t>РосЮг-</w:t>
            </w:r>
            <w:r w:rsidRPr="00CE32C5">
              <w:rPr>
                <w:spacing w:val="-10"/>
                <w:sz w:val="20"/>
                <w:szCs w:val="20"/>
              </w:rPr>
              <w:t>44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денежных документов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принятии к учету (расход из кассы) денежных документов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Расходный ордер</w:t>
            </w:r>
          </w:p>
        </w:tc>
        <w:tc>
          <w:tcPr>
            <w:tcW w:w="1242" w:type="dxa"/>
          </w:tcPr>
          <w:p w:rsidR="00E13487" w:rsidRPr="00CE32C5" w:rsidRDefault="00E13487" w:rsidP="00E13487">
            <w:pPr>
              <w:pStyle w:val="ConsCell"/>
              <w:ind w:right="-70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44</w:t>
            </w:r>
            <w:r>
              <w:rPr>
                <w:rFonts w:ascii="Times New Roman" w:hAnsi="Times New Roman"/>
                <w:snapToGrid/>
                <w:spacing w:val="-10"/>
              </w:rPr>
              <w:t>п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денежных документов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Применяется при расходе из кассы электронных проездных документов </w:t>
            </w:r>
          </w:p>
        </w:tc>
      </w:tr>
      <w:tr w:rsidR="00E13487" w:rsidRPr="00CE32C5" w:rsidTr="00AE0B5D">
        <w:trPr>
          <w:trHeight w:val="35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Журнал учета движения денежных документов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29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денежных документов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ДБиНУиО.</w:t>
            </w:r>
          </w:p>
        </w:tc>
      </w:tr>
      <w:tr w:rsidR="00E13487" w:rsidRPr="00CE32C5" w:rsidTr="00AE0B5D">
        <w:trPr>
          <w:trHeight w:val="117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Платежное поручение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0401060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83AEB">
              <w:rPr>
                <w:rFonts w:ascii="Times New Roman" w:hAnsi="Times New Roman"/>
                <w:spacing w:val="-10"/>
              </w:rPr>
              <w:t>Положение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  <w:tc>
          <w:tcPr>
            <w:tcW w:w="2539" w:type="dxa"/>
            <w:vAlign w:val="center"/>
          </w:tcPr>
          <w:p w:rsidR="00E13487" w:rsidRPr="00A00A0C" w:rsidRDefault="00E13487" w:rsidP="00E13487">
            <w:pPr>
              <w:pStyle w:val="ConsCell"/>
              <w:jc w:val="both"/>
              <w:rPr>
                <w:rFonts w:ascii="Times New Roman" w:hAnsi="Times New Roman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№2</w:t>
            </w:r>
            <w:r w:rsidRPr="00E83AEB">
              <w:rPr>
                <w:rFonts w:ascii="Times New Roman" w:hAnsi="Times New Roman"/>
                <w:spacing w:val="-10"/>
              </w:rPr>
              <w:t xml:space="preserve"> к Положению Банка России от 29.06.2021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Инкассовое поручение 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0401071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83AEB">
              <w:rPr>
                <w:rFonts w:ascii="Times New Roman" w:hAnsi="Times New Roman"/>
                <w:spacing w:val="-10"/>
              </w:rPr>
              <w:t>Положение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№4 к Положению</w:t>
            </w:r>
            <w:r w:rsidRPr="00E83AEB">
              <w:rPr>
                <w:rFonts w:ascii="Times New Roman" w:hAnsi="Times New Roman"/>
                <w:spacing w:val="-10"/>
              </w:rPr>
              <w:t xml:space="preserve">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Платежное требование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0401061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83AEB">
              <w:rPr>
                <w:rFonts w:ascii="Times New Roman" w:hAnsi="Times New Roman"/>
                <w:spacing w:val="-10"/>
              </w:rPr>
              <w:t>Положение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 xml:space="preserve">О правилах осуществления перевода денежных </w:t>
            </w:r>
            <w:r w:rsidRPr="00E83AEB">
              <w:rPr>
                <w:rFonts w:ascii="Times New Roman" w:hAnsi="Times New Roman"/>
                <w:spacing w:val="-10"/>
              </w:rPr>
              <w:lastRenderedPageBreak/>
              <w:t>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№6 к Положению</w:t>
            </w:r>
            <w:r w:rsidRPr="00E83AEB">
              <w:rPr>
                <w:rFonts w:ascii="Times New Roman" w:hAnsi="Times New Roman"/>
                <w:spacing w:val="-10"/>
              </w:rPr>
              <w:t xml:space="preserve">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12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Платежный ордер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0401066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83AEB">
              <w:rPr>
                <w:rFonts w:ascii="Times New Roman" w:hAnsi="Times New Roman"/>
                <w:spacing w:val="-10"/>
              </w:rPr>
              <w:t>Положение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№9 к Положению</w:t>
            </w:r>
            <w:r w:rsidRPr="00E83AEB">
              <w:rPr>
                <w:rFonts w:ascii="Times New Roman" w:hAnsi="Times New Roman"/>
                <w:spacing w:val="-10"/>
              </w:rPr>
              <w:t xml:space="preserve">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12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Платежное распоряжение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040106</w:t>
            </w:r>
            <w:r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E83AEB">
              <w:rPr>
                <w:rFonts w:ascii="Times New Roman" w:hAnsi="Times New Roman"/>
                <w:spacing w:val="-10"/>
              </w:rPr>
              <w:t>Положение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№13 к Положению</w:t>
            </w:r>
            <w:r w:rsidRPr="00E83AEB">
              <w:rPr>
                <w:rFonts w:ascii="Times New Roman" w:hAnsi="Times New Roman"/>
                <w:spacing w:val="-10"/>
              </w:rPr>
              <w:t xml:space="preserve"> Банка России от 29</w:t>
            </w:r>
            <w:r>
              <w:rPr>
                <w:rFonts w:ascii="Times New Roman" w:hAnsi="Times New Roman"/>
                <w:spacing w:val="-10"/>
              </w:rPr>
              <w:t xml:space="preserve">.06.2021 г. N 762-П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83AEB">
              <w:rPr>
                <w:rFonts w:ascii="Times New Roman" w:hAnsi="Times New Roman"/>
                <w:spacing w:val="-10"/>
              </w:rPr>
              <w:t>О правилах осуществления перевода денежных средств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55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Заявка на осуществление платежа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25</w:t>
            </w:r>
            <w:r w:rsidRPr="00CE32C5">
              <w:rPr>
                <w:rFonts w:ascii="Times New Roman" w:hAnsi="Times New Roman"/>
                <w:spacing w:val="-10"/>
              </w:rPr>
              <w:t>.0</w:t>
            </w:r>
            <w:r>
              <w:rPr>
                <w:rFonts w:ascii="Times New Roman" w:hAnsi="Times New Roman"/>
                <w:spacing w:val="-10"/>
              </w:rPr>
              <w:t>3</w:t>
            </w:r>
            <w:r w:rsidRPr="00CE32C5">
              <w:rPr>
                <w:rFonts w:ascii="Times New Roman" w:hAnsi="Times New Roman"/>
                <w:spacing w:val="-10"/>
              </w:rPr>
              <w:t>.20</w:t>
            </w:r>
            <w:r>
              <w:rPr>
                <w:rFonts w:ascii="Times New Roman" w:hAnsi="Times New Roman"/>
                <w:spacing w:val="-10"/>
              </w:rPr>
              <w:t>20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203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банковских операций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ЦФО на каждый платеж, осуществляемый Обществом</w:t>
            </w:r>
          </w:p>
        </w:tc>
      </w:tr>
      <w:tr w:rsidR="00E13487" w:rsidRPr="00CE32C5" w:rsidTr="00AE0B5D">
        <w:trPr>
          <w:trHeight w:val="69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приема-передачи оказанных услуг по передаче электроэнергии по сетям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электроэнергии.</w:t>
            </w:r>
          </w:p>
        </w:tc>
      </w:tr>
      <w:tr w:rsidR="00E13487" w:rsidRPr="00CE32C5" w:rsidTr="00C807B9">
        <w:trPr>
          <w:trHeight w:val="69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 xml:space="preserve">Акт приема-передачи оказанных услуг по передаче электроэнергии по </w:t>
            </w:r>
            <w:r>
              <w:rPr>
                <w:bCs/>
                <w:noProof/>
                <w:spacing w:val="-10"/>
                <w:sz w:val="20"/>
                <w:szCs w:val="20"/>
              </w:rPr>
              <w:t>объектам электросетевого хозяйства иных владельцев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24</w:t>
            </w:r>
            <w:r>
              <w:rPr>
                <w:rFonts w:ascii="Times New Roman" w:hAnsi="Times New Roman"/>
                <w:spacing w:val="-10"/>
              </w:rPr>
              <w:t>А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Настоящий приказ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  <w:r>
              <w:rPr>
                <w:rFonts w:ascii="Times New Roman" w:hAnsi="Times New Roman"/>
                <w:spacing w:val="-10"/>
              </w:rPr>
              <w:t xml:space="preserve"> по 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</w:t>
            </w:r>
          </w:p>
        </w:tc>
      </w:tr>
      <w:tr w:rsidR="00E13487" w:rsidRPr="00CE32C5" w:rsidTr="00AE0B5D">
        <w:trPr>
          <w:trHeight w:val="51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приема-передачи оказанных услуг по передаче электроэнергии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center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-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Договоры с покупателями, договоры с поставщиками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электроэнергии.</w:t>
            </w:r>
          </w:p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поставщиком услуг.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Корректировочный акт к акту об оказании услуг по передаче электроэнергии (Протокол разногласий к акту об оказании услуг по передаче электроэнергии)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center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-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Договоры с покупателями, договоры с поставщиками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электроэнергии.</w:t>
            </w:r>
          </w:p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поставщиком услуг.</w:t>
            </w:r>
          </w:p>
        </w:tc>
      </w:tr>
      <w:tr w:rsidR="00E13487" w:rsidRPr="00CE32C5" w:rsidTr="00AE0B5D">
        <w:trPr>
          <w:trHeight w:val="80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частичного урегулирования разногласий к протоколу разногласий к акту об оказании услуг по передаче электроэнергии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center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-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Договоры с покупателями, договоры с поставщиками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электроэнергии.</w:t>
            </w:r>
          </w:p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поставщиком услуг.</w:t>
            </w:r>
          </w:p>
        </w:tc>
      </w:tr>
      <w:tr w:rsidR="00E13487" w:rsidRPr="00CE32C5" w:rsidTr="00AE0B5D">
        <w:trPr>
          <w:trHeight w:val="80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03FA5">
              <w:rPr>
                <w:bCs/>
                <w:noProof/>
                <w:spacing w:val="-10"/>
                <w:sz w:val="20"/>
                <w:szCs w:val="20"/>
              </w:rPr>
              <w:t>Расчет</w:t>
            </w:r>
            <w:r>
              <w:rPr>
                <w:bCs/>
                <w:noProof/>
                <w:spacing w:val="-10"/>
                <w:sz w:val="20"/>
                <w:szCs w:val="20"/>
              </w:rPr>
              <w:t xml:space="preserve"> 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 xml:space="preserve">передачи доходов от предоставления услуг по передаче электрической энергии от филиала ПАО 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«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»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 xml:space="preserve"> - 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«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>Ростовэнерго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»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 xml:space="preserve"> в  филиал ПАО 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«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»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 xml:space="preserve">- 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«</w:t>
            </w:r>
            <w:r w:rsidRPr="00C03FA5">
              <w:rPr>
                <w:bCs/>
                <w:noProof/>
                <w:spacing w:val="-10"/>
                <w:sz w:val="20"/>
                <w:szCs w:val="20"/>
              </w:rPr>
              <w:t>Калмэнерго</w:t>
            </w:r>
            <w:r w:rsidR="00686BE8">
              <w:rPr>
                <w:bCs/>
                <w:noProof/>
                <w:spacing w:val="-10"/>
                <w:sz w:val="20"/>
                <w:szCs w:val="20"/>
              </w:rPr>
              <w:t>»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Форма №РосЮг-1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передача э/э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 филиала, ответственным за реализацию услуг по передаче электроэнергии.</w:t>
            </w:r>
          </w:p>
        </w:tc>
      </w:tr>
      <w:tr w:rsidR="00E13487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об осуществлении технологического присоединения (юридического и физического лица)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№12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07.11.2022 №619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ТП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департаментом технологического присоединения или ответственными сотрудниками филиалов по направлению (в зависимости от установленного лимита)</w:t>
            </w:r>
          </w:p>
        </w:tc>
      </w:tr>
      <w:tr w:rsidR="00E13487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компенсации фактических</w:t>
            </w:r>
            <w:r>
              <w:rPr>
                <w:spacing w:val="-10"/>
                <w:sz w:val="20"/>
                <w:szCs w:val="20"/>
              </w:rPr>
              <w:t xml:space="preserve"> понесенных </w:t>
            </w:r>
            <w:r w:rsidRPr="00CE32C5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расходов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</w:t>
            </w:r>
            <w:r>
              <w:rPr>
                <w:rFonts w:ascii="Times New Roman" w:hAnsi="Times New Roman"/>
                <w:snapToGrid/>
                <w:spacing w:val="-10"/>
              </w:rPr>
              <w:t>54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07.11.2022 №619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ТП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07.11.2022 №619</w:t>
            </w:r>
          </w:p>
        </w:tc>
      </w:tr>
      <w:tr w:rsidR="00E13487" w:rsidTr="00F27A0F">
        <w:trPr>
          <w:trHeight w:val="263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7" w:rsidRPr="00F27A0F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F27A0F">
              <w:rPr>
                <w:spacing w:val="-10"/>
                <w:sz w:val="20"/>
                <w:szCs w:val="20"/>
              </w:rPr>
              <w:t>Уведомление об обеспечении сетевой организацией возможности присоединения к электрическим сетям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7" w:rsidRPr="00F27A0F" w:rsidRDefault="00E13487" w:rsidP="00E13487">
            <w:pPr>
              <w:pStyle w:val="ConsCell"/>
              <w:rPr>
                <w:rFonts w:ascii="Times New Roman" w:hAnsi="Times New Roman"/>
                <w:snapToGrid/>
                <w:spacing w:val="-10"/>
              </w:rPr>
            </w:pPr>
            <w:r w:rsidRPr="00F27A0F">
              <w:rPr>
                <w:rFonts w:ascii="Times New Roman" w:hAnsi="Times New Roman"/>
                <w:snapToGrid/>
                <w:spacing w:val="-10"/>
              </w:rPr>
              <w:t>Приложение №61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7" w:rsidRPr="00F27A0F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F27A0F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F27A0F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F27A0F">
              <w:rPr>
                <w:rFonts w:ascii="Times New Roman" w:hAnsi="Times New Roman"/>
                <w:spacing w:val="-10"/>
              </w:rPr>
              <w:t xml:space="preserve"> 07.11.2022 №619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7" w:rsidRPr="00F27A0F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F27A0F">
              <w:rPr>
                <w:rFonts w:ascii="Times New Roman" w:hAnsi="Times New Roman"/>
                <w:spacing w:val="-10"/>
              </w:rPr>
              <w:t>Учет доходов ТП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7" w:rsidRPr="00F27A0F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F27A0F">
              <w:rPr>
                <w:rFonts w:ascii="Times New Roman" w:hAnsi="Times New Roman"/>
                <w:spacing w:val="-10"/>
              </w:rPr>
              <w:t>Составляется департаментом технологического присоединения или ответственными сотрудниками филиалов по направлению (в зависимости от установленного лимита)</w:t>
            </w:r>
          </w:p>
        </w:tc>
      </w:tr>
      <w:tr w:rsidR="00E13487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приема-передачи оказанных услуг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№5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CE32C5">
              <w:rPr>
                <w:rFonts w:ascii="Times New Roman" w:hAnsi="Times New Roman"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29.11.2019 №874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прочих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Составляется подразделением филиала, ответственным за реализацию услуг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CE32C5">
              <w:rPr>
                <w:rFonts w:ascii="Times New Roman" w:hAnsi="Times New Roman"/>
                <w:spacing w:val="-10"/>
              </w:rPr>
              <w:t>ТП под ключ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</w:p>
        </w:tc>
      </w:tr>
      <w:tr w:rsidR="00E13487" w:rsidRPr="00CE32C5" w:rsidTr="00AE0B5D">
        <w:trPr>
          <w:trHeight w:val="50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о сдаче-приемке выполненных ремонтных / эксплуатационных работ сторонним организациям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прочих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которым выполнены ремонтные или эксплуатационные работы сторонним организациям.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Акт приема-передачи оказанных услуг, за исключением услуг по передаче электроэнергии (сторонним организациям)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23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прочих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которым были оказаны услуги сторонним организациям.</w:t>
            </w:r>
          </w:p>
        </w:tc>
      </w:tr>
      <w:tr w:rsidR="00E13487" w:rsidRPr="00CE32C5" w:rsidTr="00AE0B5D">
        <w:trPr>
          <w:trHeight w:val="69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Реестр оказанных услуг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>
              <w:rPr>
                <w:rFonts w:ascii="Times New Roman" w:hAnsi="Times New Roman"/>
                <w:snapToGrid/>
                <w:spacing w:val="-10"/>
              </w:rPr>
              <w:t>Форма №РосЮг-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59</w:t>
            </w:r>
          </w:p>
        </w:tc>
        <w:tc>
          <w:tcPr>
            <w:tcW w:w="2301" w:type="dxa"/>
            <w:vAlign w:val="center"/>
          </w:tcPr>
          <w:p w:rsidR="00E13487" w:rsidRPr="0078550E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  <w:lang w:val="en-US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доходов прочих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подразделением, которым были оказаны услуги сторонним организациям и физлицам.</w:t>
            </w:r>
          </w:p>
        </w:tc>
      </w:tr>
      <w:tr w:rsidR="00E13487" w:rsidRPr="00CE32C5" w:rsidTr="00AA7BC6">
        <w:trPr>
          <w:trHeight w:val="5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Справка-расчет объема стоимости неучтенной электроэнергии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№7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31.03.2022 №161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Учет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безучетного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 xml:space="preserve">/бездоговорного потребления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ээ</w:t>
            </w:r>
            <w:proofErr w:type="spellEnd"/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департаментом</w:t>
            </w:r>
            <w:r>
              <w:rPr>
                <w:rFonts w:ascii="Times New Roman" w:hAnsi="Times New Roman"/>
                <w:spacing w:val="-10"/>
              </w:rPr>
              <w:t>/управлением</w:t>
            </w:r>
            <w:r w:rsidRPr="00CE32C5">
              <w:rPr>
                <w:rFonts w:ascii="Times New Roman" w:hAnsi="Times New Roman"/>
                <w:spacing w:val="-10"/>
              </w:rPr>
              <w:t xml:space="preserve"> реализации услуг и учета электроэнергии</w:t>
            </w:r>
          </w:p>
        </w:tc>
      </w:tr>
      <w:tr w:rsidR="00B931DC" w:rsidRPr="00CE32C5" w:rsidTr="00B931DC">
        <w:trPr>
          <w:trHeight w:val="573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jc w:val="both"/>
              <w:rPr>
                <w:spacing w:val="-10"/>
                <w:sz w:val="20"/>
                <w:szCs w:val="20"/>
              </w:rPr>
            </w:pPr>
            <w:r w:rsidRPr="00B931DC">
              <w:rPr>
                <w:color w:val="000000"/>
                <w:sz w:val="20"/>
                <w:szCs w:val="20"/>
              </w:rPr>
              <w:t>Путевой лист подъемного сооружения (автокран, автоподъемник, БКМ, кран манипулятор, МФУ иные ПС)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>Приложение №3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 xml:space="preserve">Приказ ПАО </w:t>
            </w:r>
            <w:r w:rsidR="00686BE8">
              <w:rPr>
                <w:rFonts w:ascii="Times New Roman" w:hAnsi="Times New Roman"/>
                <w:color w:val="000000"/>
              </w:rPr>
              <w:t>«</w:t>
            </w:r>
            <w:r w:rsidRPr="00B931DC">
              <w:rPr>
                <w:rFonts w:ascii="Times New Roman" w:hAnsi="Times New Roman"/>
                <w:color w:val="000000"/>
              </w:rPr>
              <w:t>Россети Юг</w:t>
            </w:r>
            <w:r w:rsidR="00686BE8">
              <w:rPr>
                <w:rFonts w:ascii="Times New Roman" w:hAnsi="Times New Roman"/>
                <w:color w:val="000000"/>
              </w:rPr>
              <w:t>»</w:t>
            </w:r>
            <w:r w:rsidRPr="00B931DC">
              <w:rPr>
                <w:rFonts w:ascii="Times New Roman" w:hAnsi="Times New Roman"/>
                <w:color w:val="000000"/>
              </w:rPr>
              <w:t xml:space="preserve"> 31.08.2023 №525</w:t>
            </w:r>
          </w:p>
        </w:tc>
        <w:tc>
          <w:tcPr>
            <w:tcW w:w="2539" w:type="dxa"/>
            <w:vAlign w:val="center"/>
          </w:tcPr>
          <w:p w:rsidR="00B931DC" w:rsidRPr="00CE32C5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  <w:vAlign w:val="center"/>
          </w:tcPr>
          <w:p w:rsidR="00B931DC" w:rsidRPr="00CE32C5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rFonts w:ascii="Times New Roman" w:hAnsi="Times New Roman"/>
                <w:spacing w:val="-10"/>
              </w:rPr>
              <w:t>№78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</w:tr>
      <w:tr w:rsidR="00B931DC" w:rsidRPr="00CE32C5" w:rsidTr="00B931DC">
        <w:trPr>
          <w:trHeight w:val="546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jc w:val="both"/>
              <w:rPr>
                <w:spacing w:val="-10"/>
                <w:sz w:val="20"/>
                <w:szCs w:val="20"/>
              </w:rPr>
            </w:pPr>
            <w:r w:rsidRPr="00B931DC">
              <w:rPr>
                <w:color w:val="000000"/>
                <w:sz w:val="20"/>
                <w:szCs w:val="20"/>
              </w:rPr>
              <w:t xml:space="preserve">Путевой лист легкового автомобиля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>Приложение №1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 xml:space="preserve">Приказ ПАО </w:t>
            </w:r>
            <w:r w:rsidR="00686BE8">
              <w:rPr>
                <w:rFonts w:ascii="Times New Roman" w:hAnsi="Times New Roman"/>
                <w:color w:val="000000"/>
              </w:rPr>
              <w:t>«</w:t>
            </w:r>
            <w:r w:rsidRPr="00B931DC">
              <w:rPr>
                <w:rFonts w:ascii="Times New Roman" w:hAnsi="Times New Roman"/>
                <w:color w:val="000000"/>
              </w:rPr>
              <w:t>Россети Юг</w:t>
            </w:r>
            <w:r w:rsidR="00686BE8">
              <w:rPr>
                <w:rFonts w:ascii="Times New Roman" w:hAnsi="Times New Roman"/>
                <w:color w:val="000000"/>
              </w:rPr>
              <w:t>»</w:t>
            </w:r>
            <w:r w:rsidRPr="00B931DC">
              <w:rPr>
                <w:rFonts w:ascii="Times New Roman" w:hAnsi="Times New Roman"/>
                <w:color w:val="000000"/>
              </w:rPr>
              <w:t xml:space="preserve"> 31.08.2023 №525</w:t>
            </w:r>
          </w:p>
        </w:tc>
        <w:tc>
          <w:tcPr>
            <w:tcW w:w="2539" w:type="dxa"/>
            <w:vAlign w:val="center"/>
          </w:tcPr>
          <w:p w:rsidR="00B931DC" w:rsidRPr="00CE32C5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</w:tcPr>
          <w:p w:rsidR="00B931DC" w:rsidRPr="00CE32C5" w:rsidRDefault="00B931DC" w:rsidP="00B931DC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spacing w:val="-10"/>
                <w:sz w:val="20"/>
                <w:szCs w:val="20"/>
              </w:rPr>
              <w:t>№78</w:t>
            </w:r>
            <w:r w:rsidRPr="00CE32C5">
              <w:rPr>
                <w:spacing w:val="-10"/>
                <w:sz w:val="20"/>
                <w:szCs w:val="20"/>
              </w:rPr>
              <w:t>)</w:t>
            </w:r>
          </w:p>
        </w:tc>
      </w:tr>
      <w:tr w:rsidR="00B931DC" w:rsidRPr="00CE32C5" w:rsidTr="00B931DC">
        <w:trPr>
          <w:trHeight w:val="556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jc w:val="both"/>
              <w:rPr>
                <w:spacing w:val="-10"/>
                <w:sz w:val="20"/>
                <w:szCs w:val="20"/>
              </w:rPr>
            </w:pPr>
            <w:r w:rsidRPr="00B931DC">
              <w:rPr>
                <w:color w:val="000000"/>
                <w:sz w:val="20"/>
                <w:szCs w:val="20"/>
              </w:rPr>
              <w:t>Путевой лист автобуса, грузового автомобиля, самоходной машины(трактора), иного ТС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>Приложение №2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C" w:rsidRPr="00B931DC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B931DC">
              <w:rPr>
                <w:rFonts w:ascii="Times New Roman" w:hAnsi="Times New Roman"/>
                <w:color w:val="000000"/>
              </w:rPr>
              <w:t xml:space="preserve">Приказ ПАО </w:t>
            </w:r>
            <w:r w:rsidR="00686BE8">
              <w:rPr>
                <w:rFonts w:ascii="Times New Roman" w:hAnsi="Times New Roman"/>
                <w:color w:val="000000"/>
              </w:rPr>
              <w:t>«</w:t>
            </w:r>
            <w:r w:rsidRPr="00B931DC">
              <w:rPr>
                <w:rFonts w:ascii="Times New Roman" w:hAnsi="Times New Roman"/>
                <w:color w:val="000000"/>
              </w:rPr>
              <w:t>Россети Юг</w:t>
            </w:r>
            <w:r w:rsidR="00686BE8">
              <w:rPr>
                <w:rFonts w:ascii="Times New Roman" w:hAnsi="Times New Roman"/>
                <w:color w:val="000000"/>
              </w:rPr>
              <w:t>»</w:t>
            </w:r>
            <w:r w:rsidRPr="00B931DC">
              <w:rPr>
                <w:rFonts w:ascii="Times New Roman" w:hAnsi="Times New Roman"/>
                <w:color w:val="000000"/>
              </w:rPr>
              <w:t xml:space="preserve"> 31.08.2023 №525</w:t>
            </w:r>
          </w:p>
        </w:tc>
        <w:tc>
          <w:tcPr>
            <w:tcW w:w="2539" w:type="dxa"/>
            <w:vAlign w:val="center"/>
          </w:tcPr>
          <w:p w:rsidR="00B931DC" w:rsidRPr="00CE32C5" w:rsidRDefault="00B931DC" w:rsidP="00B931DC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</w:tcPr>
          <w:p w:rsidR="00B931DC" w:rsidRPr="00CE32C5" w:rsidRDefault="00B931DC" w:rsidP="00B931DC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spacing w:val="-10"/>
                <w:sz w:val="20"/>
                <w:szCs w:val="20"/>
              </w:rPr>
              <w:t>№78</w:t>
            </w:r>
            <w:r w:rsidRPr="00CE32C5">
              <w:rPr>
                <w:spacing w:val="-10"/>
                <w:sz w:val="20"/>
                <w:szCs w:val="20"/>
              </w:rPr>
              <w:t>)</w:t>
            </w:r>
          </w:p>
        </w:tc>
      </w:tr>
      <w:tr w:rsidR="00E13487" w:rsidRPr="00CE32C5" w:rsidTr="00AE0B5D">
        <w:trPr>
          <w:trHeight w:val="57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Путевой лист специального автомобиля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№3 спец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28.11.1997 </w:t>
            </w:r>
            <w:r>
              <w:rPr>
                <w:rFonts w:ascii="Times New Roman" w:hAnsi="Times New Roman"/>
                <w:spacing w:val="-10"/>
              </w:rPr>
              <w:t>№78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spacing w:val="-10"/>
                <w:sz w:val="20"/>
                <w:szCs w:val="20"/>
              </w:rPr>
              <w:t>№78</w:t>
            </w:r>
            <w:r w:rsidRPr="00CE32C5">
              <w:rPr>
                <w:spacing w:val="-10"/>
                <w:sz w:val="20"/>
                <w:szCs w:val="20"/>
              </w:rPr>
              <w:t>)</w:t>
            </w:r>
          </w:p>
        </w:tc>
      </w:tr>
      <w:tr w:rsidR="00E13487" w:rsidRPr="00CE32C5" w:rsidTr="00AE0B5D">
        <w:trPr>
          <w:trHeight w:val="4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движения путевых листов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№8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</w:t>
            </w:r>
            <w:r w:rsidRPr="00CE32C5">
              <w:rPr>
                <w:rFonts w:ascii="Times New Roman" w:hAnsi="Times New Roman"/>
                <w:spacing w:val="-10"/>
              </w:rPr>
              <w:lastRenderedPageBreak/>
              <w:t xml:space="preserve">28.11.1997 </w:t>
            </w:r>
            <w:r>
              <w:rPr>
                <w:rFonts w:ascii="Times New Roman" w:hAnsi="Times New Roman"/>
                <w:spacing w:val="-10"/>
              </w:rPr>
              <w:t>№78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>Учет автотранспорта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spacing w:val="-10"/>
                <w:sz w:val="20"/>
                <w:szCs w:val="20"/>
              </w:rPr>
              <w:t>№78</w:t>
            </w:r>
            <w:r w:rsidRPr="00CE32C5">
              <w:rPr>
                <w:spacing w:val="-10"/>
                <w:sz w:val="20"/>
                <w:szCs w:val="20"/>
              </w:rPr>
              <w:t>)</w:t>
            </w:r>
          </w:p>
        </w:tc>
      </w:tr>
      <w:tr w:rsidR="00E13487" w:rsidRPr="00CE32C5" w:rsidTr="00AE0B5D">
        <w:trPr>
          <w:trHeight w:val="3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Товарно-транспортная накладная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№1-Т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28.11.1997 </w:t>
            </w:r>
            <w:r>
              <w:rPr>
                <w:rFonts w:ascii="Times New Roman" w:hAnsi="Times New Roman"/>
                <w:spacing w:val="-10"/>
              </w:rPr>
              <w:t>№78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(утв. Постановлением Госкомстата РФ от 28.11.1997 </w:t>
            </w:r>
            <w:r>
              <w:rPr>
                <w:spacing w:val="-10"/>
                <w:sz w:val="20"/>
                <w:szCs w:val="20"/>
              </w:rPr>
              <w:t>№78</w:t>
            </w:r>
            <w:r w:rsidRPr="00CE32C5">
              <w:rPr>
                <w:spacing w:val="-10"/>
                <w:sz w:val="20"/>
                <w:szCs w:val="20"/>
              </w:rPr>
              <w:t>)</w:t>
            </w:r>
          </w:p>
        </w:tc>
      </w:tr>
      <w:tr w:rsidR="00E13487" w:rsidRPr="00CE32C5" w:rsidTr="00AE0B5D">
        <w:trPr>
          <w:trHeight w:val="72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Справка об использовании автотранспорта по видам деятельности и работ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№50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  <w:r w:rsidRPr="00CE32C5">
              <w:rPr>
                <w:rFonts w:ascii="Times New Roman" w:hAnsi="Times New Roman"/>
                <w:spacing w:val="-10"/>
              </w:rPr>
              <w:t>7.0</w:t>
            </w:r>
            <w:r>
              <w:rPr>
                <w:rFonts w:ascii="Times New Roman" w:hAnsi="Times New Roman"/>
                <w:spacing w:val="-10"/>
              </w:rPr>
              <w:t>2</w:t>
            </w:r>
            <w:r w:rsidRPr="00CE32C5">
              <w:rPr>
                <w:rFonts w:ascii="Times New Roman" w:hAnsi="Times New Roman"/>
                <w:spacing w:val="-10"/>
              </w:rPr>
              <w:t>.20</w:t>
            </w:r>
            <w:r>
              <w:rPr>
                <w:rFonts w:ascii="Times New Roman" w:hAnsi="Times New Roman"/>
                <w:spacing w:val="-10"/>
              </w:rPr>
              <w:t>21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93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автотранспорта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Основание для распределения затрат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CE32C5">
              <w:rPr>
                <w:rFonts w:ascii="Times New Roman" w:hAnsi="Times New Roman"/>
                <w:spacing w:val="-10"/>
              </w:rPr>
              <w:t>Вспомогательного производства (услуги автотранспорта)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по видам деятельности и работ</w:t>
            </w:r>
          </w:p>
        </w:tc>
      </w:tr>
      <w:tr w:rsidR="00E13487" w:rsidRPr="00CE32C5" w:rsidTr="00AE0B5D">
        <w:trPr>
          <w:trHeight w:val="35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 штрафной неустойки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Приложение №2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МРСК Юга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25.08.2017 №627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ЦФО по договорам за оказанные услуги по передаче электроэнергии</w:t>
            </w:r>
          </w:p>
        </w:tc>
      </w:tr>
      <w:tr w:rsidR="00E13487" w:rsidRPr="00CE32C5" w:rsidTr="00414AAB">
        <w:trPr>
          <w:trHeight w:val="341"/>
          <w:jc w:val="center"/>
        </w:trPr>
        <w:tc>
          <w:tcPr>
            <w:tcW w:w="3679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>Акт о выплате компенсации</w:t>
            </w:r>
          </w:p>
        </w:tc>
        <w:tc>
          <w:tcPr>
            <w:tcW w:w="1242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>Приложение №2</w:t>
            </w:r>
          </w:p>
        </w:tc>
        <w:tc>
          <w:tcPr>
            <w:tcW w:w="2301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78550E"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 w:rsidRPr="0078550E">
              <w:rPr>
                <w:sz w:val="20"/>
                <w:szCs w:val="20"/>
              </w:rPr>
              <w:t xml:space="preserve"> 09.04.2020 №222</w:t>
            </w:r>
          </w:p>
        </w:tc>
        <w:tc>
          <w:tcPr>
            <w:tcW w:w="2539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E13487" w:rsidRPr="0078550E" w:rsidRDefault="00E13487" w:rsidP="00E13487">
            <w:pPr>
              <w:jc w:val="both"/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 xml:space="preserve">Акт о выплате компенсации собственнику ОЭХ не оказывающего услуги по передаче </w:t>
            </w:r>
            <w:proofErr w:type="spellStart"/>
            <w:r w:rsidRPr="0078550E">
              <w:rPr>
                <w:sz w:val="20"/>
                <w:szCs w:val="20"/>
              </w:rPr>
              <w:t>ээ</w:t>
            </w:r>
            <w:proofErr w:type="spellEnd"/>
            <w:r w:rsidRPr="0078550E">
              <w:rPr>
                <w:sz w:val="20"/>
                <w:szCs w:val="20"/>
              </w:rPr>
              <w:t xml:space="preserve"> на приобретение электроэнергии в целях компенсации потерь </w:t>
            </w:r>
            <w:proofErr w:type="spellStart"/>
            <w:r w:rsidRPr="0078550E">
              <w:rPr>
                <w:sz w:val="20"/>
                <w:szCs w:val="20"/>
              </w:rPr>
              <w:t>ээ</w:t>
            </w:r>
            <w:proofErr w:type="spellEnd"/>
            <w:r w:rsidRPr="0078550E">
              <w:rPr>
                <w:sz w:val="20"/>
                <w:szCs w:val="20"/>
              </w:rPr>
              <w:t xml:space="preserve"> </w:t>
            </w:r>
          </w:p>
        </w:tc>
      </w:tr>
      <w:tr w:rsidR="00E13487" w:rsidRPr="00CE32C5" w:rsidTr="00414AAB">
        <w:trPr>
          <w:trHeight w:val="341"/>
          <w:jc w:val="center"/>
        </w:trPr>
        <w:tc>
          <w:tcPr>
            <w:tcW w:w="3679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>Акт о взаимном исполнении обязательств</w:t>
            </w:r>
          </w:p>
        </w:tc>
        <w:tc>
          <w:tcPr>
            <w:tcW w:w="1242" w:type="dxa"/>
            <w:vAlign w:val="center"/>
          </w:tcPr>
          <w:p w:rsidR="00E13487" w:rsidRPr="0078550E" w:rsidRDefault="00E13487" w:rsidP="00A11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№9</w:t>
            </w:r>
          </w:p>
        </w:tc>
        <w:tc>
          <w:tcPr>
            <w:tcW w:w="2301" w:type="dxa"/>
            <w:vAlign w:val="center"/>
          </w:tcPr>
          <w:p w:rsidR="00E13487" w:rsidRPr="00C660A3" w:rsidRDefault="00E13487" w:rsidP="00A11DEB">
            <w:pPr>
              <w:rPr>
                <w:sz w:val="20"/>
                <w:szCs w:val="20"/>
              </w:rPr>
            </w:pPr>
            <w:r w:rsidRPr="00C660A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C660A3"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 w:rsidRPr="00C660A3">
              <w:rPr>
                <w:sz w:val="20"/>
                <w:szCs w:val="20"/>
              </w:rPr>
              <w:t xml:space="preserve"> </w:t>
            </w:r>
            <w:r w:rsidR="00A11DEB">
              <w:rPr>
                <w:sz w:val="20"/>
                <w:szCs w:val="20"/>
              </w:rPr>
              <w:t>14</w:t>
            </w:r>
            <w:r w:rsidRPr="00C660A3">
              <w:rPr>
                <w:sz w:val="20"/>
                <w:szCs w:val="20"/>
              </w:rPr>
              <w:t>.0</w:t>
            </w:r>
            <w:r w:rsidR="00A11DEB">
              <w:rPr>
                <w:sz w:val="20"/>
                <w:szCs w:val="20"/>
              </w:rPr>
              <w:t>7</w:t>
            </w:r>
            <w:r w:rsidRPr="00C660A3">
              <w:rPr>
                <w:sz w:val="20"/>
                <w:szCs w:val="20"/>
              </w:rPr>
              <w:t>.202</w:t>
            </w:r>
            <w:r w:rsidR="00A11DEB">
              <w:rPr>
                <w:sz w:val="20"/>
                <w:szCs w:val="20"/>
              </w:rPr>
              <w:t>3</w:t>
            </w:r>
            <w:r w:rsidRPr="00C660A3">
              <w:rPr>
                <w:sz w:val="20"/>
                <w:szCs w:val="20"/>
              </w:rPr>
              <w:t xml:space="preserve"> №</w:t>
            </w:r>
            <w:r w:rsidR="00A11DEB">
              <w:rPr>
                <w:sz w:val="20"/>
                <w:szCs w:val="20"/>
              </w:rPr>
              <w:t>387</w:t>
            </w:r>
          </w:p>
        </w:tc>
        <w:tc>
          <w:tcPr>
            <w:tcW w:w="2539" w:type="dxa"/>
            <w:vAlign w:val="center"/>
          </w:tcPr>
          <w:p w:rsidR="00E13487" w:rsidRPr="0078550E" w:rsidRDefault="00E13487" w:rsidP="00E13487">
            <w:pPr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E13487" w:rsidRPr="0078550E" w:rsidRDefault="00E13487" w:rsidP="00E13487">
            <w:pPr>
              <w:jc w:val="both"/>
              <w:rPr>
                <w:sz w:val="20"/>
                <w:szCs w:val="20"/>
              </w:rPr>
            </w:pPr>
            <w:r w:rsidRPr="0078550E">
              <w:rPr>
                <w:sz w:val="20"/>
                <w:szCs w:val="20"/>
              </w:rPr>
              <w:t xml:space="preserve">Акт об исполнении обязательств к Соглашению о компенсации </w:t>
            </w:r>
            <w:r>
              <w:rPr>
                <w:sz w:val="20"/>
                <w:szCs w:val="20"/>
              </w:rPr>
              <w:t>при</w:t>
            </w:r>
            <w:r w:rsidRPr="0078550E">
              <w:rPr>
                <w:sz w:val="20"/>
                <w:szCs w:val="20"/>
              </w:rPr>
              <w:t xml:space="preserve"> переустройств</w:t>
            </w:r>
            <w:r>
              <w:rPr>
                <w:sz w:val="20"/>
                <w:szCs w:val="20"/>
              </w:rPr>
              <w:t>е</w:t>
            </w:r>
            <w:r w:rsidRPr="0078550E">
              <w:rPr>
                <w:sz w:val="20"/>
                <w:szCs w:val="20"/>
              </w:rPr>
              <w:t xml:space="preserve"> объектов </w:t>
            </w:r>
            <w:r>
              <w:rPr>
                <w:sz w:val="20"/>
                <w:szCs w:val="20"/>
              </w:rPr>
              <w:t xml:space="preserve">ПАО </w:t>
            </w:r>
            <w:r w:rsidR="00686BE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осуществляемого</w:t>
            </w:r>
            <w:r w:rsidRPr="0078550E">
              <w:rPr>
                <w:sz w:val="20"/>
                <w:szCs w:val="20"/>
              </w:rPr>
              <w:t xml:space="preserve"> по инициативе третьих лиц</w:t>
            </w:r>
            <w:r>
              <w:rPr>
                <w:sz w:val="20"/>
                <w:szCs w:val="20"/>
              </w:rPr>
              <w:t>. Приложение №4 (денежная форма), Приложение №9 (имущественная форма)</w:t>
            </w:r>
          </w:p>
        </w:tc>
      </w:tr>
      <w:tr w:rsidR="00A11DEB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Акт передачи имущества</w:t>
            </w:r>
          </w:p>
        </w:tc>
        <w:tc>
          <w:tcPr>
            <w:tcW w:w="1242" w:type="dxa"/>
            <w:vAlign w:val="center"/>
          </w:tcPr>
          <w:p w:rsidR="00A11DEB" w:rsidRPr="00CE32C5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№4</w:t>
            </w:r>
          </w:p>
        </w:tc>
        <w:tc>
          <w:tcPr>
            <w:tcW w:w="2301" w:type="dxa"/>
            <w:vAlign w:val="center"/>
          </w:tcPr>
          <w:p w:rsidR="00A11DEB" w:rsidRPr="00CE32C5" w:rsidRDefault="00A11DEB" w:rsidP="00A11DEB">
            <w:pPr>
              <w:rPr>
                <w:spacing w:val="-10"/>
                <w:sz w:val="20"/>
                <w:szCs w:val="20"/>
              </w:rPr>
            </w:pPr>
            <w:r w:rsidRPr="00C660A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C660A3"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 w:rsidRPr="00C66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C660A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C660A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C660A3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387</w:t>
            </w:r>
          </w:p>
        </w:tc>
        <w:tc>
          <w:tcPr>
            <w:tcW w:w="2539" w:type="dxa"/>
            <w:vAlign w:val="center"/>
          </w:tcPr>
          <w:p w:rsidR="00A11DEB" w:rsidRPr="00C660A3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A8734B">
              <w:rPr>
                <w:rFonts w:ascii="Times New Roman" w:hAnsi="Times New Roman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Акт передачи имущества к Соглашению о компенсации </w:t>
            </w:r>
            <w:r>
              <w:rPr>
                <w:sz w:val="20"/>
                <w:szCs w:val="20"/>
              </w:rPr>
              <w:t>при</w:t>
            </w:r>
            <w:r w:rsidRPr="0078550E">
              <w:rPr>
                <w:sz w:val="20"/>
                <w:szCs w:val="20"/>
              </w:rPr>
              <w:t xml:space="preserve"> переустройств</w:t>
            </w:r>
            <w:r>
              <w:rPr>
                <w:sz w:val="20"/>
                <w:szCs w:val="20"/>
              </w:rPr>
              <w:t>е</w:t>
            </w:r>
            <w:r w:rsidRPr="0078550E">
              <w:rPr>
                <w:sz w:val="20"/>
                <w:szCs w:val="20"/>
              </w:rPr>
              <w:t xml:space="preserve"> объектов </w:t>
            </w:r>
            <w:r>
              <w:rPr>
                <w:sz w:val="20"/>
                <w:szCs w:val="20"/>
              </w:rPr>
              <w:t xml:space="preserve">ПАО </w:t>
            </w:r>
            <w:r w:rsidR="00686BE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осуществляемого</w:t>
            </w:r>
            <w:r w:rsidRPr="0078550E">
              <w:rPr>
                <w:sz w:val="20"/>
                <w:szCs w:val="20"/>
              </w:rPr>
              <w:t xml:space="preserve"> по инициативе третьих лиц</w:t>
            </w:r>
            <w:r>
              <w:rPr>
                <w:spacing w:val="-10"/>
                <w:sz w:val="20"/>
                <w:szCs w:val="20"/>
              </w:rPr>
              <w:t xml:space="preserve"> (имущественная форма)</w:t>
            </w:r>
          </w:p>
        </w:tc>
      </w:tr>
      <w:tr w:rsidR="00A11DEB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Акт сдачи-приемки оборудования(имущества) для ремонта(демонтажа)</w:t>
            </w:r>
          </w:p>
        </w:tc>
        <w:tc>
          <w:tcPr>
            <w:tcW w:w="1242" w:type="dxa"/>
            <w:vAlign w:val="center"/>
          </w:tcPr>
          <w:p w:rsidR="00A11DEB" w:rsidRPr="00CE32C5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№5</w:t>
            </w:r>
          </w:p>
        </w:tc>
        <w:tc>
          <w:tcPr>
            <w:tcW w:w="2301" w:type="dxa"/>
            <w:vAlign w:val="center"/>
          </w:tcPr>
          <w:p w:rsidR="00A11DEB" w:rsidRPr="00CE32C5" w:rsidRDefault="00A11DEB" w:rsidP="00A11DEB">
            <w:pPr>
              <w:rPr>
                <w:spacing w:val="-10"/>
                <w:sz w:val="20"/>
                <w:szCs w:val="20"/>
              </w:rPr>
            </w:pPr>
            <w:r w:rsidRPr="00C660A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C660A3"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 w:rsidRPr="00C66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C660A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C660A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C660A3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387</w:t>
            </w:r>
          </w:p>
        </w:tc>
        <w:tc>
          <w:tcPr>
            <w:tcW w:w="2539" w:type="dxa"/>
            <w:vAlign w:val="center"/>
          </w:tcPr>
          <w:p w:rsidR="00A11DEB" w:rsidRPr="00CE32C5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1A285F">
              <w:rPr>
                <w:rFonts w:ascii="Times New Roman" w:hAnsi="Times New Roman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Акт передачи имущества в ремонт(демонтаж) к Соглашению о компенсации </w:t>
            </w:r>
            <w:r>
              <w:rPr>
                <w:sz w:val="20"/>
                <w:szCs w:val="20"/>
              </w:rPr>
              <w:t>при</w:t>
            </w:r>
            <w:r w:rsidRPr="0078550E">
              <w:rPr>
                <w:sz w:val="20"/>
                <w:szCs w:val="20"/>
              </w:rPr>
              <w:t xml:space="preserve"> переустройств</w:t>
            </w:r>
            <w:r>
              <w:rPr>
                <w:sz w:val="20"/>
                <w:szCs w:val="20"/>
              </w:rPr>
              <w:t>е</w:t>
            </w:r>
            <w:r w:rsidRPr="0078550E">
              <w:rPr>
                <w:sz w:val="20"/>
                <w:szCs w:val="20"/>
              </w:rPr>
              <w:t xml:space="preserve"> объектов </w:t>
            </w:r>
            <w:r>
              <w:rPr>
                <w:sz w:val="20"/>
                <w:szCs w:val="20"/>
              </w:rPr>
              <w:t xml:space="preserve">ПАО </w:t>
            </w:r>
            <w:r w:rsidR="00686BE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осуществляемого</w:t>
            </w:r>
            <w:r w:rsidRPr="0078550E">
              <w:rPr>
                <w:sz w:val="20"/>
                <w:szCs w:val="20"/>
              </w:rPr>
              <w:t xml:space="preserve"> по инициативе третьих лиц</w:t>
            </w:r>
            <w:r>
              <w:rPr>
                <w:spacing w:val="-10"/>
                <w:sz w:val="20"/>
                <w:szCs w:val="20"/>
              </w:rPr>
              <w:t xml:space="preserve"> (имущественная форма)</w:t>
            </w:r>
          </w:p>
        </w:tc>
      </w:tr>
      <w:tr w:rsidR="00A11DEB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Акт сдачи-приемки оборудования(имущества) из ремонта(демонтажа)</w:t>
            </w:r>
          </w:p>
        </w:tc>
        <w:tc>
          <w:tcPr>
            <w:tcW w:w="1242" w:type="dxa"/>
            <w:vAlign w:val="center"/>
          </w:tcPr>
          <w:p w:rsidR="00A11DEB" w:rsidRPr="00CE32C5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№6</w:t>
            </w:r>
          </w:p>
        </w:tc>
        <w:tc>
          <w:tcPr>
            <w:tcW w:w="2301" w:type="dxa"/>
            <w:vAlign w:val="center"/>
          </w:tcPr>
          <w:p w:rsidR="00A11DEB" w:rsidRPr="00CE32C5" w:rsidRDefault="00A11DEB" w:rsidP="00A11DEB">
            <w:pPr>
              <w:rPr>
                <w:spacing w:val="-10"/>
                <w:sz w:val="20"/>
                <w:szCs w:val="20"/>
              </w:rPr>
            </w:pPr>
            <w:r w:rsidRPr="00C660A3">
              <w:rPr>
                <w:sz w:val="20"/>
                <w:szCs w:val="20"/>
              </w:rPr>
              <w:t xml:space="preserve">Приказ ПАО </w:t>
            </w:r>
            <w:r w:rsidR="00686BE8">
              <w:rPr>
                <w:sz w:val="20"/>
                <w:szCs w:val="20"/>
              </w:rPr>
              <w:t>«</w:t>
            </w:r>
            <w:r w:rsidRPr="00C660A3"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 w:rsidRPr="00C66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C660A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C660A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C660A3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387</w:t>
            </w:r>
          </w:p>
        </w:tc>
        <w:tc>
          <w:tcPr>
            <w:tcW w:w="2539" w:type="dxa"/>
            <w:vAlign w:val="center"/>
          </w:tcPr>
          <w:p w:rsidR="00A11DEB" w:rsidRPr="00CE32C5" w:rsidRDefault="00A11DEB" w:rsidP="00A11DEB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1A285F">
              <w:rPr>
                <w:rFonts w:ascii="Times New Roman" w:hAnsi="Times New Roman"/>
              </w:rPr>
              <w:t>Учет 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A11DEB" w:rsidRPr="00CE32C5" w:rsidRDefault="00A11DEB" w:rsidP="00A11DEB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Акт передачи имущества из ремонта(демонтажа) к Соглашению о компенсации </w:t>
            </w:r>
            <w:r>
              <w:rPr>
                <w:sz w:val="20"/>
                <w:szCs w:val="20"/>
              </w:rPr>
              <w:t>при</w:t>
            </w:r>
            <w:r w:rsidRPr="0078550E">
              <w:rPr>
                <w:sz w:val="20"/>
                <w:szCs w:val="20"/>
              </w:rPr>
              <w:t xml:space="preserve"> переустройств</w:t>
            </w:r>
            <w:r>
              <w:rPr>
                <w:sz w:val="20"/>
                <w:szCs w:val="20"/>
              </w:rPr>
              <w:t>е</w:t>
            </w:r>
            <w:r w:rsidRPr="0078550E">
              <w:rPr>
                <w:sz w:val="20"/>
                <w:szCs w:val="20"/>
              </w:rPr>
              <w:t xml:space="preserve"> объектов </w:t>
            </w:r>
            <w:r>
              <w:rPr>
                <w:sz w:val="20"/>
                <w:szCs w:val="20"/>
              </w:rPr>
              <w:t xml:space="preserve">ПАО </w:t>
            </w:r>
            <w:r w:rsidR="00686BE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Россети Юг</w:t>
            </w:r>
            <w:r w:rsidR="00686B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осуществляемого</w:t>
            </w:r>
            <w:r w:rsidRPr="0078550E">
              <w:rPr>
                <w:sz w:val="20"/>
                <w:szCs w:val="20"/>
              </w:rPr>
              <w:t xml:space="preserve"> по инициативе третьих лиц</w:t>
            </w:r>
            <w:r>
              <w:rPr>
                <w:spacing w:val="-10"/>
                <w:sz w:val="20"/>
                <w:szCs w:val="20"/>
              </w:rPr>
              <w:t xml:space="preserve"> (имущественная форма)</w:t>
            </w:r>
          </w:p>
        </w:tc>
      </w:tr>
      <w:tr w:rsidR="00E13487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 работ, выполненных по договору, заключенному на время выполнения определенной работы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№Т-73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 xml:space="preserve">, </w:t>
            </w:r>
            <w:r>
              <w:rPr>
                <w:spacing w:val="-10"/>
                <w:sz w:val="20"/>
                <w:szCs w:val="20"/>
              </w:rPr>
              <w:t xml:space="preserve">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>
              <w:rPr>
                <w:spacing w:val="-10"/>
                <w:sz w:val="20"/>
                <w:szCs w:val="2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Учет </w:t>
            </w:r>
            <w:r>
              <w:rPr>
                <w:rFonts w:ascii="Times New Roman" w:hAnsi="Times New Roman"/>
                <w:spacing w:val="-10"/>
              </w:rPr>
              <w:t>расчетов с дебиторами и кредиторами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ЦФО получателем работ, услуг</w:t>
            </w:r>
          </w:p>
        </w:tc>
      </w:tr>
      <w:tr w:rsidR="00E13487" w:rsidRPr="00CE32C5" w:rsidTr="00AE0B5D">
        <w:trPr>
          <w:trHeight w:val="34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Штамп кодов и статей операционных затрат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Форма 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lastRenderedPageBreak/>
              <w:t>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49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lastRenderedPageBreak/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lastRenderedPageBreak/>
              <w:t>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 xml:space="preserve">Учет расчетов с поставщиками, </w:t>
            </w:r>
            <w:r w:rsidRPr="00CE32C5">
              <w:rPr>
                <w:rFonts w:ascii="Times New Roman" w:hAnsi="Times New Roman"/>
                <w:spacing w:val="-10"/>
              </w:rPr>
              <w:lastRenderedPageBreak/>
              <w:t>подрядчиками, дебиторами и кредиторами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 xml:space="preserve">Приложение к актам выполненных работ, оказанных услуг. </w:t>
            </w:r>
            <w:r w:rsidRPr="00CE32C5">
              <w:rPr>
                <w:rFonts w:ascii="Times New Roman" w:hAnsi="Times New Roman"/>
                <w:spacing w:val="-10"/>
              </w:rPr>
              <w:lastRenderedPageBreak/>
              <w:t>Проставляется (распечатывается) на обратной стороне акта.</w:t>
            </w:r>
          </w:p>
        </w:tc>
      </w:tr>
      <w:tr w:rsidR="00E13487" w:rsidRPr="00CE32C5" w:rsidTr="00AE0B5D">
        <w:trPr>
          <w:trHeight w:val="61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Приказ (распоряжение) о направлении работника в командировку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Т-9 (0415</w:t>
            </w:r>
            <w:r>
              <w:rPr>
                <w:rFonts w:ascii="Times New Roman" w:hAnsi="Times New Roman"/>
                <w:spacing w:val="-10"/>
              </w:rPr>
              <w:t>0422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61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направлении работников в командировку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Т-9а (0416</w:t>
            </w:r>
            <w:r>
              <w:rPr>
                <w:rFonts w:ascii="Times New Roman" w:hAnsi="Times New Roman"/>
                <w:spacing w:val="-10"/>
              </w:rPr>
              <w:t>0422</w:t>
            </w:r>
            <w:r w:rsidRPr="00CE32C5">
              <w:rPr>
                <w:rFonts w:ascii="Times New Roman" w:hAnsi="Times New Roman"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Служебное задание направления в командировку и отчет о его выполнении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jc w:val="both"/>
              <w:rPr>
                <w:rFonts w:eastAsia="Calibri"/>
                <w:b/>
                <w:spacing w:val="-10"/>
                <w:sz w:val="20"/>
                <w:szCs w:val="20"/>
                <w:lang w:eastAsia="en-US"/>
              </w:rPr>
            </w:pPr>
            <w:r w:rsidRPr="00CE32C5">
              <w:rPr>
                <w:spacing w:val="-10"/>
                <w:sz w:val="20"/>
                <w:szCs w:val="20"/>
              </w:rPr>
              <w:t>Форма №Т-10а (Приложение №1)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16.12.2021 №704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Используется для формирования заявки на перечисление денежных средств командируемому сотруднику</w:t>
            </w:r>
          </w:p>
        </w:tc>
      </w:tr>
      <w:tr w:rsidR="00E13487" w:rsidRPr="00CE32C5" w:rsidTr="00AE0B5D">
        <w:trPr>
          <w:trHeight w:val="41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Предварительный расчет расходов на командирование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Приложение №4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16.12.2021 №704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Используется для формирования заявки на перечисление денежных средств командируемому сотруднику</w:t>
            </w:r>
          </w:p>
        </w:tc>
      </w:tr>
      <w:tr w:rsidR="00E13487" w:rsidRPr="00CE32C5" w:rsidTr="00AE0B5D">
        <w:trPr>
          <w:trHeight w:val="41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Командировочное удостоверение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№Т-10 (Приложение №6)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16.12.2021 №704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оформлении операций с подотчетными лицами (подтверждение фактических дат пребывания в командировке)</w:t>
            </w:r>
          </w:p>
        </w:tc>
      </w:tr>
      <w:tr w:rsidR="00E13487" w:rsidRPr="00CE32C5" w:rsidTr="00AE0B5D">
        <w:trPr>
          <w:trHeight w:val="3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Авансовый отчет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№АО</w:t>
            </w:r>
            <w:r w:rsidRPr="00CE32C5">
              <w:rPr>
                <w:rFonts w:ascii="Times New Roman" w:hAnsi="Times New Roman"/>
                <w:spacing w:val="-10"/>
              </w:rPr>
              <w:t>-1 (Приложение №7)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16.12.2021 №704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подотчетными лицами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при оформлении операций с подотчетными лицами</w:t>
            </w:r>
          </w:p>
        </w:tc>
      </w:tr>
      <w:tr w:rsidR="00E13487" w:rsidRPr="00CE32C5" w:rsidTr="00AA7BC6">
        <w:trPr>
          <w:trHeight w:val="40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Ведомость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CE32C5">
              <w:rPr>
                <w:spacing w:val="-10"/>
                <w:sz w:val="20"/>
                <w:szCs w:val="20"/>
              </w:rPr>
              <w:t>заявлений на удержание из заработной платы сотрудников суммы стоимости продуктов питания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Учет </w:t>
            </w:r>
            <w:r>
              <w:rPr>
                <w:rFonts w:ascii="Times New Roman" w:hAnsi="Times New Roman"/>
                <w:spacing w:val="-10"/>
              </w:rPr>
              <w:t>прочих расчетов с персоналом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ежемесячно подразделением, ответственным за организацию питания сотрудников предприятия. Служит основанием для удержаний из заработной платы сотрудников предприятия сумм за питание.</w:t>
            </w:r>
          </w:p>
        </w:tc>
      </w:tr>
      <w:tr w:rsidR="00E13487" w:rsidRPr="00CE32C5" w:rsidTr="00AE0B5D">
        <w:trPr>
          <w:trHeight w:val="61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Акт сверки внутрихозяйственных расчетов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внутрихозяйственных расчетов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ДБиНУиО</w:t>
            </w:r>
          </w:p>
        </w:tc>
      </w:tr>
      <w:tr w:rsidR="00E13487" w:rsidRPr="00CE32C5" w:rsidTr="00AE0B5D">
        <w:trPr>
          <w:trHeight w:val="76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bCs/>
                <w:noProof/>
                <w:spacing w:val="-10"/>
                <w:sz w:val="20"/>
                <w:szCs w:val="20"/>
              </w:rPr>
            </w:pPr>
            <w:r w:rsidRPr="00CE32C5">
              <w:rPr>
                <w:bCs/>
                <w:noProof/>
                <w:spacing w:val="-10"/>
                <w:sz w:val="20"/>
                <w:szCs w:val="20"/>
              </w:rPr>
              <w:t>Извещение на проведение внутрихозяйственных расчетов</w:t>
            </w:r>
            <w:r>
              <w:rPr>
                <w:bCs/>
                <w:noProof/>
                <w:spacing w:val="-10"/>
                <w:sz w:val="20"/>
                <w:szCs w:val="20"/>
              </w:rPr>
              <w:t xml:space="preserve"> (электронный вид)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  <w:lang w:val="en-US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</w:t>
            </w:r>
            <w:r w:rsidRPr="00CE32C5">
              <w:rPr>
                <w:rFonts w:ascii="Times New Roman" w:hAnsi="Times New Roman"/>
                <w:spacing w:val="-10"/>
                <w:lang w:val="en-US"/>
              </w:rPr>
              <w:t>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внутрихозяйственных расчетов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ДБиНУиО на основании первичных учетных документов с приложением оригинала или копии документов, обосновывающих проведение внутрихозяйственного расчета.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о переводе показаний суммирующих денежных счетчиков на нули и регистрации контрольных счетчиков контрольно-кассовой машины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снятии показаний контрольных и суммирующих денежных счетчиков при сдаче (отправке) контрольно-кассовой машины в ремонт и при возвращении ее в организацию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возврате денежных сумм покупателям (клиентам) по неиспользованным кассовым чекам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кассира-операциониста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Справка-отчет кассира-операциониста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-6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Сведения о показаниях счетчиков контрольно-кассовых машин и выручке организации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-7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вызовов технических специалистов и регистрации выполненных работ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-8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о проверке наличных денежных средств кассы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№КМ</w:t>
            </w:r>
            <w:r w:rsidRPr="00CE32C5">
              <w:rPr>
                <w:rFonts w:ascii="Times New Roman" w:hAnsi="Times New Roman"/>
                <w:spacing w:val="-10"/>
              </w:rPr>
              <w:t>-9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расчетов с населением (с ККМ)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5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 процентов за пользование заемными краткосрочными средствами за период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кредитов и займов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Департаментом финансов ежемесячно.</w:t>
            </w:r>
          </w:p>
        </w:tc>
      </w:tr>
      <w:tr w:rsidR="00E13487" w:rsidRPr="00CE32C5" w:rsidTr="00AE0B5D">
        <w:trPr>
          <w:trHeight w:val="54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 процентов за пользование заемными долгосрочными средствами за период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кредитов и займов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Департаментом финансов ежемесячно.</w:t>
            </w:r>
          </w:p>
        </w:tc>
      </w:tr>
      <w:tr w:rsidR="00E13487" w:rsidRPr="00CE32C5" w:rsidTr="00AE0B5D">
        <w:trPr>
          <w:trHeight w:val="42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 суммы капитализированных процентов за период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№</w:t>
            </w:r>
            <w:r>
              <w:rPr>
                <w:rFonts w:ascii="Times New Roman" w:hAnsi="Times New Roman"/>
                <w:snapToGrid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50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кредитов и займов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Департаментом финансов ежемесячно</w:t>
            </w:r>
          </w:p>
        </w:tc>
      </w:tr>
      <w:tr w:rsidR="00E13487" w:rsidRPr="00CE32C5" w:rsidTr="00AE0B5D">
        <w:trPr>
          <w:trHeight w:val="42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Отчет о движении резерва по сомнительным долгам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б/н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2C00F5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</w:t>
            </w:r>
            <w:r w:rsidR="002C00F5">
              <w:rPr>
                <w:rFonts w:ascii="Times New Roman" w:hAnsi="Times New Roman"/>
                <w:snapToGrid/>
                <w:spacing w:val="-10"/>
              </w:rPr>
              <w:t>01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.0</w:t>
            </w:r>
            <w:r w:rsidR="002C00F5">
              <w:rPr>
                <w:rFonts w:ascii="Times New Roman" w:hAnsi="Times New Roman"/>
                <w:snapToGrid/>
                <w:spacing w:val="-10"/>
              </w:rPr>
              <w:t>9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.20</w:t>
            </w:r>
            <w:r>
              <w:rPr>
                <w:rFonts w:ascii="Times New Roman" w:hAnsi="Times New Roman"/>
                <w:snapToGrid/>
                <w:spacing w:val="-10"/>
              </w:rPr>
              <w:t>2</w:t>
            </w:r>
            <w:r w:rsidR="002C00F5">
              <w:rPr>
                <w:rFonts w:ascii="Times New Roman" w:hAnsi="Times New Roman"/>
                <w:snapToGrid/>
                <w:spacing w:val="-10"/>
              </w:rPr>
              <w:t>3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№</w:t>
            </w:r>
            <w:r w:rsidR="002C00F5">
              <w:rPr>
                <w:rFonts w:ascii="Times New Roman" w:hAnsi="Times New Roman"/>
                <w:snapToGrid/>
                <w:spacing w:val="-10"/>
              </w:rPr>
              <w:t>527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резервов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Обоснование и расчет резерва по сомнительным долгам</w:t>
            </w:r>
          </w:p>
        </w:tc>
      </w:tr>
      <w:tr w:rsidR="00E13487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Определение расчетной стоимости некотируемых акций (вкладов в уставные (складочные капиталы), вкладов по договору простого товарищества) для начисления/восстановления резерва под обесценение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б/н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9D1D23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02.08.2023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№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438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резервов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Обоснование и расчет резерва под обесценение финансовых вложений, по которым не определяется рыночная стоимость</w:t>
            </w:r>
          </w:p>
        </w:tc>
      </w:tr>
      <w:tr w:rsidR="00E13487" w:rsidRPr="00CE32C5" w:rsidTr="00AE0B5D">
        <w:trPr>
          <w:trHeight w:val="55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Форма расчета резерва под </w:t>
            </w:r>
            <w:r>
              <w:rPr>
                <w:spacing w:val="-10"/>
                <w:sz w:val="20"/>
                <w:szCs w:val="20"/>
              </w:rPr>
              <w:t>обесценение запасов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б/н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9D1D23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19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07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.20</w:t>
            </w:r>
            <w:r>
              <w:rPr>
                <w:rFonts w:ascii="Times New Roman" w:hAnsi="Times New Roman"/>
                <w:snapToGrid/>
                <w:spacing w:val="-10"/>
              </w:rPr>
              <w:t>2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3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№</w:t>
            </w:r>
            <w:r w:rsidR="009D1D23">
              <w:rPr>
                <w:rFonts w:ascii="Times New Roman" w:hAnsi="Times New Roman"/>
                <w:snapToGrid/>
                <w:spacing w:val="-10"/>
              </w:rPr>
              <w:t>394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резервов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Обоснование и расчет резерва под снижение стоимости МПЗ, оформляется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t>ДЛиМТО</w:t>
            </w:r>
            <w:proofErr w:type="spellEnd"/>
          </w:p>
        </w:tc>
      </w:tr>
      <w:tr w:rsidR="00E13487" w:rsidRPr="00CE32C5" w:rsidTr="00AE0B5D">
        <w:trPr>
          <w:trHeight w:val="55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 оценочных обязательств на предстоящую оплату отпусков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б/н</w:t>
            </w:r>
          </w:p>
        </w:tc>
        <w:tc>
          <w:tcPr>
            <w:tcW w:w="2301" w:type="dxa"/>
            <w:vAlign w:val="center"/>
          </w:tcPr>
          <w:p w:rsidR="00E13487" w:rsidRPr="00CE32C5" w:rsidRDefault="009D1D23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9D1D23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 w:rsidRPr="009D1D23"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9D1D23">
              <w:rPr>
                <w:rFonts w:ascii="Times New Roman" w:hAnsi="Times New Roman"/>
                <w:snapToGrid/>
                <w:spacing w:val="-10"/>
              </w:rPr>
              <w:t xml:space="preserve"> 02.08.2023 №442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оценочных обязательств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Обоснование и расчет оценочного обязательства на предстоящую оплату отпусков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Калькуляционная карточка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№ОП</w:t>
            </w:r>
            <w:r w:rsidRPr="00CE32C5">
              <w:rPr>
                <w:rFonts w:ascii="Times New Roman" w:hAnsi="Times New Roman"/>
                <w:spacing w:val="-10"/>
              </w:rPr>
              <w:t>-1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столовых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План-меню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№ОП</w:t>
            </w:r>
            <w:r w:rsidRPr="00CE32C5">
              <w:rPr>
                <w:rFonts w:ascii="Times New Roman" w:hAnsi="Times New Roman"/>
                <w:spacing w:val="-10"/>
              </w:rPr>
              <w:t>-2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столовых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о продаже и отпуске изделий кухни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№ОП</w:t>
            </w:r>
            <w:r w:rsidRPr="00CE32C5">
              <w:rPr>
                <w:rFonts w:ascii="Times New Roman" w:hAnsi="Times New Roman"/>
                <w:spacing w:val="-10"/>
              </w:rPr>
              <w:t>-11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столовых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Ведомость учета движения продуктов и тары на кухне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№ОП</w:t>
            </w:r>
            <w:r w:rsidRPr="00CE32C5">
              <w:rPr>
                <w:rFonts w:ascii="Times New Roman" w:hAnsi="Times New Roman"/>
                <w:spacing w:val="-10"/>
              </w:rPr>
              <w:t>-14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столовых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на отпуск питания сотрудникам организации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№ОП</w:t>
            </w:r>
            <w:r w:rsidRPr="00CE32C5">
              <w:rPr>
                <w:rFonts w:ascii="Times New Roman" w:hAnsi="Times New Roman"/>
                <w:spacing w:val="-10"/>
              </w:rPr>
              <w:t>-21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25.12.1998 </w:t>
            </w:r>
            <w:r>
              <w:rPr>
                <w:spacing w:val="-10"/>
                <w:sz w:val="20"/>
                <w:szCs w:val="20"/>
              </w:rPr>
              <w:t>№1</w:t>
            </w:r>
            <w:r w:rsidRPr="00CE32C5"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столовых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 (утв. Постановлением Госкомстата РФ от 25.12.1998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>32)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приеме-передаче товарно-материальных ценностей на хранение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№МХ</w:t>
            </w:r>
            <w:r w:rsidRPr="00CE32C5">
              <w:rPr>
                <w:rFonts w:ascii="Times New Roman" w:hAnsi="Times New Roman"/>
                <w:spacing w:val="-10"/>
              </w:rPr>
              <w:t>-1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Росстата от 09.08.1999 </w:t>
            </w:r>
            <w:r>
              <w:rPr>
                <w:rFonts w:ascii="Times New Roman" w:hAnsi="Times New Roman"/>
                <w:spacing w:val="-10"/>
              </w:rPr>
              <w:t>№6</w:t>
            </w:r>
            <w:r w:rsidRPr="00CE32C5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Забалансовый учет ТМЦ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продукции, товарно-материальных ценностей в местах хранения (утв. Постановлением Госкомстата РФ от 09.08.1999 </w:t>
            </w:r>
            <w:r>
              <w:rPr>
                <w:rFonts w:ascii="Times New Roman" w:hAnsi="Times New Roman"/>
                <w:spacing w:val="-10"/>
              </w:rPr>
              <w:t>№6</w:t>
            </w:r>
            <w:r w:rsidRPr="00CE32C5">
              <w:rPr>
                <w:rFonts w:ascii="Times New Roman" w:hAnsi="Times New Roman"/>
                <w:spacing w:val="-10"/>
              </w:rPr>
              <w:t>6)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товарно-материальных ценностей, сданных на хранение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№МХ</w:t>
            </w:r>
            <w:r w:rsidRPr="00CE32C5">
              <w:rPr>
                <w:rFonts w:ascii="Times New Roman" w:hAnsi="Times New Roman"/>
                <w:spacing w:val="-10"/>
              </w:rPr>
              <w:t>-2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Росстата от 09.08.1999 </w:t>
            </w:r>
            <w:r>
              <w:rPr>
                <w:spacing w:val="-10"/>
                <w:sz w:val="20"/>
                <w:szCs w:val="20"/>
              </w:rPr>
              <w:t>№6</w:t>
            </w:r>
            <w:r w:rsidRPr="00CE32C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Забалансовый учет ТМЦ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продукции, товарно-материальных ценностей в местах хранения (утв. Постановлением Госкомстата РФ от 09.08.1999 </w:t>
            </w:r>
            <w:r>
              <w:rPr>
                <w:rFonts w:ascii="Times New Roman" w:hAnsi="Times New Roman"/>
                <w:spacing w:val="-10"/>
              </w:rPr>
              <w:t>№6</w:t>
            </w:r>
            <w:r w:rsidRPr="00CE32C5">
              <w:rPr>
                <w:rFonts w:ascii="Times New Roman" w:hAnsi="Times New Roman"/>
                <w:spacing w:val="-10"/>
              </w:rPr>
              <w:t>6)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возврате товарно-материальных ценностей, сданных на хранение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№МХ</w:t>
            </w:r>
            <w:r w:rsidRPr="00CE32C5">
              <w:rPr>
                <w:rFonts w:ascii="Times New Roman" w:hAnsi="Times New Roman"/>
                <w:spacing w:val="-10"/>
              </w:rPr>
              <w:t>-3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Росстата от 09.08.1999 </w:t>
            </w:r>
            <w:r>
              <w:rPr>
                <w:spacing w:val="-10"/>
                <w:sz w:val="20"/>
                <w:szCs w:val="20"/>
              </w:rPr>
              <w:t>№6</w:t>
            </w:r>
            <w:r w:rsidRPr="00CE32C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Забалансовый учет ТМЦ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продукции, товарно-материальных ценностей в местах хранения (утв. Постановлением Госкомстата РФ от 09.08.1999 </w:t>
            </w:r>
            <w:r>
              <w:rPr>
                <w:rFonts w:ascii="Times New Roman" w:hAnsi="Times New Roman"/>
                <w:spacing w:val="-10"/>
              </w:rPr>
              <w:t>№6</w:t>
            </w:r>
            <w:r w:rsidRPr="00CE32C5">
              <w:rPr>
                <w:rFonts w:ascii="Times New Roman" w:hAnsi="Times New Roman"/>
                <w:spacing w:val="-10"/>
              </w:rPr>
              <w:t>6)</w:t>
            </w:r>
          </w:p>
        </w:tc>
      </w:tr>
      <w:tr w:rsidR="00E13487" w:rsidRPr="00CE32C5" w:rsidTr="00AE0B5D">
        <w:trPr>
          <w:trHeight w:val="12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поступающих грузов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pacing w:val="-10"/>
              </w:rPr>
              <w:t>№МХ</w:t>
            </w:r>
            <w:r w:rsidRPr="00CE32C5">
              <w:rPr>
                <w:rFonts w:ascii="Times New Roman" w:hAnsi="Times New Roman"/>
                <w:spacing w:val="-10"/>
              </w:rPr>
              <w:t>-4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Росстата от 09.08.1999 </w:t>
            </w:r>
            <w:r>
              <w:rPr>
                <w:spacing w:val="-10"/>
                <w:sz w:val="20"/>
                <w:szCs w:val="20"/>
              </w:rPr>
              <w:t>№6</w:t>
            </w:r>
            <w:r w:rsidRPr="00CE32C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Забалансовый учет ТМЦ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Указания по применению и заполнению форм первичной учетной документации по учету продукции, товарно-материальных ценностей в местах хранения (утв. Постановлением Госкомстата РФ от 09.08.1999 </w:t>
            </w:r>
            <w:r>
              <w:rPr>
                <w:rFonts w:ascii="Times New Roman" w:hAnsi="Times New Roman"/>
                <w:spacing w:val="-10"/>
              </w:rPr>
              <w:t>№6</w:t>
            </w:r>
            <w:r w:rsidRPr="00CE32C5">
              <w:rPr>
                <w:rFonts w:ascii="Times New Roman" w:hAnsi="Times New Roman"/>
                <w:spacing w:val="-10"/>
              </w:rPr>
              <w:t>6)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приема-передачи банковской гарантии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</w:t>
            </w:r>
            <w:r>
              <w:rPr>
                <w:rFonts w:ascii="Times New Roman" w:hAnsi="Times New Roman"/>
                <w:spacing w:val="-10"/>
              </w:rPr>
              <w:t>№11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</w:t>
            </w:r>
            <w:r>
              <w:rPr>
                <w:rFonts w:ascii="Times New Roman" w:hAnsi="Times New Roman"/>
                <w:snapToGrid/>
                <w:spacing w:val="-10"/>
              </w:rPr>
              <w:t>25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</w:t>
            </w:r>
            <w:r>
              <w:rPr>
                <w:rFonts w:ascii="Times New Roman" w:hAnsi="Times New Roman"/>
                <w:snapToGrid/>
                <w:spacing w:val="-10"/>
              </w:rPr>
              <w:t>06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.20</w:t>
            </w:r>
            <w:r>
              <w:rPr>
                <w:rFonts w:ascii="Times New Roman" w:hAnsi="Times New Roman"/>
                <w:snapToGrid/>
                <w:spacing w:val="-10"/>
              </w:rPr>
              <w:t>21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 №</w:t>
            </w:r>
            <w:r>
              <w:rPr>
                <w:rFonts w:ascii="Times New Roman" w:hAnsi="Times New Roman"/>
                <w:snapToGrid/>
                <w:spacing w:val="-10"/>
              </w:rPr>
              <w:t xml:space="preserve">370 в ред. Приказа ПАО 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«</w:t>
            </w:r>
            <w:r>
              <w:rPr>
                <w:rFonts w:ascii="Times New Roman" w:hAnsi="Times New Roman"/>
                <w:snapToGrid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napToGrid/>
                <w:spacing w:val="-10"/>
              </w:rPr>
              <w:t>»</w:t>
            </w:r>
            <w:r>
              <w:rPr>
                <w:rFonts w:ascii="Times New Roman" w:hAnsi="Times New Roman"/>
                <w:snapToGrid/>
                <w:spacing w:val="-10"/>
              </w:rPr>
              <w:t xml:space="preserve"> 07.11.2022 №617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обеспечений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Оформляется при передаче банковской гарантии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Штатное расписание исполнительного аппарата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13.12</w:t>
            </w:r>
            <w:r w:rsidRPr="00CE32C5">
              <w:rPr>
                <w:rFonts w:ascii="Times New Roman" w:hAnsi="Times New Roman"/>
                <w:spacing w:val="-10"/>
              </w:rPr>
              <w:t>.20</w:t>
            </w:r>
            <w:r>
              <w:rPr>
                <w:rFonts w:ascii="Times New Roman" w:hAnsi="Times New Roman"/>
                <w:spacing w:val="-10"/>
              </w:rPr>
              <w:t>22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701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Определяет штатную структуру и штатную численность исполнительного аппарата. Содержит перечень структурных подразделений, наименование должностей, специальностей, профессий с указанием квалификации, сведения о количестве штатных единиц. Составляется подразделением организационного проектирования и нормирования труда.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Штатное расписание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</w:t>
            </w:r>
            <w:r>
              <w:rPr>
                <w:rFonts w:ascii="Times New Roman" w:hAnsi="Times New Roman"/>
                <w:spacing w:val="-10"/>
              </w:rPr>
              <w:t>№2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13.12</w:t>
            </w:r>
            <w:r w:rsidRPr="00CE32C5">
              <w:rPr>
                <w:rFonts w:ascii="Times New Roman" w:hAnsi="Times New Roman"/>
                <w:spacing w:val="-10"/>
              </w:rPr>
              <w:t>.20</w:t>
            </w:r>
            <w:r>
              <w:rPr>
                <w:rFonts w:ascii="Times New Roman" w:hAnsi="Times New Roman"/>
                <w:spacing w:val="-10"/>
              </w:rPr>
              <w:t>22</w:t>
            </w:r>
            <w:r w:rsidRPr="00CE32C5">
              <w:rPr>
                <w:rFonts w:ascii="Times New Roman" w:hAnsi="Times New Roman"/>
                <w:spacing w:val="-10"/>
              </w:rPr>
              <w:t xml:space="preserve"> №</w:t>
            </w:r>
            <w:r>
              <w:rPr>
                <w:rFonts w:ascii="Times New Roman" w:hAnsi="Times New Roman"/>
                <w:spacing w:val="-10"/>
              </w:rPr>
              <w:t>701</w:t>
            </w:r>
            <w:r w:rsidRPr="00CE32C5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Определяет штатную структуру и штатную численность филиала. Содержит перечень структурных подразделений, наименование должностей, специальностей, профессий с указанием квалификации, сведения о количестве штатных единиц. Составляется подразделением организационного проектирования и нормирования труда филиала.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Перечень изменений в штатном расписании исполнительного аппарата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№3 </w:t>
            </w:r>
          </w:p>
        </w:tc>
        <w:tc>
          <w:tcPr>
            <w:tcW w:w="2301" w:type="dxa"/>
            <w:vAlign w:val="center"/>
          </w:tcPr>
          <w:p w:rsidR="00E13487" w:rsidRPr="00A4381E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A8734B">
              <w:rPr>
                <w:spacing w:val="-10"/>
                <w:sz w:val="20"/>
                <w:szCs w:val="20"/>
              </w:rPr>
              <w:t xml:space="preserve">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A8734B">
              <w:rPr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A8734B">
              <w:rPr>
                <w:spacing w:val="-10"/>
                <w:sz w:val="20"/>
                <w:szCs w:val="20"/>
              </w:rPr>
              <w:t xml:space="preserve"> 13.12.2022 №701 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подразделением организационного проектирования и нормирования труда.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Перечень изменений в штатном расписании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Приложение №4 </w:t>
            </w:r>
          </w:p>
        </w:tc>
        <w:tc>
          <w:tcPr>
            <w:tcW w:w="2301" w:type="dxa"/>
            <w:vAlign w:val="center"/>
          </w:tcPr>
          <w:p w:rsidR="00E13487" w:rsidRPr="00A4381E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A8734B">
              <w:rPr>
                <w:spacing w:val="-10"/>
                <w:sz w:val="20"/>
                <w:szCs w:val="20"/>
              </w:rPr>
              <w:t xml:space="preserve">Приказ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 w:rsidRPr="00A8734B">
              <w:rPr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A8734B">
              <w:rPr>
                <w:spacing w:val="-10"/>
                <w:sz w:val="20"/>
                <w:szCs w:val="20"/>
              </w:rPr>
              <w:t xml:space="preserve"> 13.12.2022 №701 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подразделением организационного проектирования и нормирования труда филиала.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График отпусков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№Т-7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Раздел 1 Указаний по применению и заполнению форм первичной учетной документации по учету труда и его оплаты, приведенных в Постановлении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</w:tr>
      <w:tr w:rsidR="00E13487" w:rsidRPr="00CE32C5" w:rsidTr="00AE0B5D">
        <w:trPr>
          <w:trHeight w:val="43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Расчетная ведомость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№Т-51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сотрудниками ДБиНУиО (УБиНУиО)</w:t>
            </w:r>
          </w:p>
        </w:tc>
      </w:tr>
      <w:tr w:rsidR="00E13487" w:rsidRPr="00CE32C5" w:rsidTr="00AE0B5D">
        <w:trPr>
          <w:trHeight w:val="57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Платежная ведомость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№Т-53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сотрудниками ДБиНУиО (УБиНУиО)</w:t>
            </w:r>
          </w:p>
        </w:tc>
      </w:tr>
      <w:tr w:rsidR="00E13487" w:rsidRPr="00CE32C5" w:rsidTr="00AE0B5D">
        <w:trPr>
          <w:trHeight w:val="59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Журнал регистрации платежных ведомостей 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№Т-53а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сотрудниками ДБиНУиО (УБиНУиО)</w:t>
            </w:r>
          </w:p>
        </w:tc>
      </w:tr>
      <w:tr w:rsidR="00E13487" w:rsidRPr="00CE32C5" w:rsidTr="00AE0B5D">
        <w:trPr>
          <w:trHeight w:val="449"/>
          <w:jc w:val="center"/>
        </w:trPr>
        <w:tc>
          <w:tcPr>
            <w:tcW w:w="3679" w:type="dxa"/>
            <w:shd w:val="clear" w:color="auto" w:fill="auto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Записка-расчет о предоставлении отпуска работнику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№Т-60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сотрудниками ДБиНУиО (УБиНУиО)</w:t>
            </w:r>
          </w:p>
        </w:tc>
      </w:tr>
      <w:tr w:rsidR="00E13487" w:rsidRPr="00CE32C5" w:rsidTr="00AE0B5D">
        <w:trPr>
          <w:trHeight w:val="138"/>
          <w:jc w:val="center"/>
        </w:trPr>
        <w:tc>
          <w:tcPr>
            <w:tcW w:w="3679" w:type="dxa"/>
            <w:shd w:val="clear" w:color="auto" w:fill="auto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Записка-расчет при прекращении (расторжении) трудового договора с работником (увольнении)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№Т-61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Постановление Госкомстата РФ от 05.01.2004 </w:t>
            </w:r>
            <w:r>
              <w:rPr>
                <w:spacing w:val="-10"/>
                <w:sz w:val="20"/>
                <w:szCs w:val="20"/>
              </w:rPr>
              <w:t>№1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сотрудниками ДБиНУиО (УБиНУиО)</w:t>
            </w:r>
          </w:p>
        </w:tc>
      </w:tr>
      <w:tr w:rsidR="00E13487" w:rsidRPr="00CE32C5" w:rsidTr="00AE0B5D">
        <w:trPr>
          <w:trHeight w:val="17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Расчетный листок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37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Расчетный листок по заработной плате</w:t>
            </w:r>
          </w:p>
        </w:tc>
      </w:tr>
      <w:tr w:rsidR="00E13487" w:rsidRPr="00CE32C5" w:rsidTr="00AE0B5D">
        <w:trPr>
          <w:trHeight w:val="68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Справка о работе персонала по видам деятельности и работ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</w:t>
            </w:r>
            <w:r>
              <w:rPr>
                <w:rFonts w:ascii="Times New Roman" w:hAnsi="Times New Roman"/>
                <w:spacing w:val="-10"/>
              </w:rPr>
              <w:t>РосЮг-</w:t>
            </w:r>
            <w:r w:rsidRPr="00CE32C5">
              <w:rPr>
                <w:rFonts w:ascii="Times New Roman" w:hAnsi="Times New Roman"/>
                <w:spacing w:val="-10"/>
              </w:rPr>
              <w:t>42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30.12.2022 №743</w:t>
            </w:r>
          </w:p>
        </w:tc>
        <w:tc>
          <w:tcPr>
            <w:tcW w:w="2539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0D7409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Применяется для распределения фактически отработанных часов рабочего времени персонала по видам деятельности/работ/услуг. Составляется всеми подразделениями Общества.</w:t>
            </w:r>
          </w:p>
        </w:tc>
      </w:tr>
      <w:tr w:rsidR="00E13487" w:rsidRPr="00CE32C5" w:rsidTr="00AE0B5D">
        <w:trPr>
          <w:trHeight w:val="564"/>
          <w:jc w:val="center"/>
        </w:trPr>
        <w:tc>
          <w:tcPr>
            <w:tcW w:w="3679" w:type="dxa"/>
            <w:vAlign w:val="center"/>
          </w:tcPr>
          <w:p w:rsidR="00E13487" w:rsidRPr="00240119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spacing w:val="-10"/>
                <w:lang w:eastAsia="en-US"/>
              </w:rPr>
            </w:pPr>
            <w:r w:rsidRPr="00CE32C5">
              <w:rPr>
                <w:rFonts w:ascii="Times New Roman" w:eastAsia="Calibri" w:hAnsi="Times New Roman"/>
                <w:spacing w:val="-10"/>
                <w:lang w:eastAsia="en-US"/>
              </w:rPr>
              <w:t>Приказ (распоряжение) о приеме работника на работу</w:t>
            </w:r>
          </w:p>
        </w:tc>
        <w:tc>
          <w:tcPr>
            <w:tcW w:w="1242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Т-1 (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0401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74"/>
          <w:jc w:val="center"/>
        </w:trPr>
        <w:tc>
          <w:tcPr>
            <w:tcW w:w="3679" w:type="dxa"/>
            <w:vAlign w:val="center"/>
          </w:tcPr>
          <w:p w:rsidR="00E13487" w:rsidRPr="0024011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Приказ (распоряжение) о приеме работников на работу</w:t>
            </w:r>
          </w:p>
        </w:tc>
        <w:tc>
          <w:tcPr>
            <w:tcW w:w="1242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Т-1а (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0402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68"/>
          <w:jc w:val="center"/>
        </w:trPr>
        <w:tc>
          <w:tcPr>
            <w:tcW w:w="3679" w:type="dxa"/>
            <w:vAlign w:val="center"/>
          </w:tcPr>
          <w:p w:rsidR="00E13487" w:rsidRPr="0024011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Приказ (распоряжение) о переводе работника на другую работу</w:t>
            </w:r>
          </w:p>
        </w:tc>
        <w:tc>
          <w:tcPr>
            <w:tcW w:w="1242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Форма Т-5 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(0403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0D7409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2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переводе работников на другую работу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Т-5а (0404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прекращении (расторжении) трудового договора с работником (увольнении)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Т-8 (0405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6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Приказ (распоряжение) о прекращении (расторжении) трудового договора с работниками (увольнении)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Т-8а (0406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сокращении штата работников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napToGrid/>
                <w:spacing w:val="-10"/>
              </w:rPr>
              <w:t>04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07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среднемесячного заработка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 xml:space="preserve">Форма </w:t>
            </w:r>
            <w:r>
              <w:rPr>
                <w:rFonts w:ascii="Times New Roman" w:hAnsi="Times New Roman"/>
                <w:snapToGrid/>
                <w:spacing w:val="-10"/>
              </w:rPr>
              <w:t>04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08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внесении изменений в учетные документы, содержащие сведения о персональных данных работника, в связи со сменой фамилии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0409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8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установлении индивидуального режима работы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0410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1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изменении режима работы на условиях неполного рабочего времени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0411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6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изменении должностного оклада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0412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0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установлении работнику ежемесячной персональной надбавки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0413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4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компенсации затрат по найму жилого помещения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0414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об изменении маршрута командировки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0417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7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об изменении срока командировки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0418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5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предоставлении отпуска работнику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Т-6 (0419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</w:t>
            </w:r>
            <w:r>
              <w:rPr>
                <w:rFonts w:ascii="Times New Roman" w:hAnsi="Times New Roman"/>
                <w:spacing w:val="-10"/>
              </w:rPr>
              <w:t>№1</w:t>
            </w:r>
            <w:r w:rsidRPr="00CE32C5">
              <w:rPr>
                <w:rFonts w:ascii="Times New Roman" w:hAnsi="Times New Roman"/>
                <w:spacing w:val="-10"/>
              </w:rPr>
              <w:t xml:space="preserve">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1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предоставлении отпуска работникам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Т-6а (0420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Постановление Госкомстата РФ от 05.01.2004 №1,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</w:t>
            </w:r>
            <w:r>
              <w:rPr>
                <w:rFonts w:ascii="Times New Roman" w:hAnsi="Times New Roman"/>
                <w:spacing w:val="-10"/>
              </w:rPr>
              <w:lastRenderedPageBreak/>
              <w:t>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19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предоставлении отпуска по беременности и родам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0421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предоставлении отпуска по уходу за ребенком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0422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8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продлении ежегодного оплачиваемого отпуска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0423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 перенесении ежегодного оплачиваемого отпуска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0424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(распоряжение) об отзыве из ежегодного оплачиваемого отпуска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0425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1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выходе работника из отпуска по уходу за ребенком до достижения им возраста 3-х лет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0426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7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предоставлении дней отдыха за сдачу крови и ее компонентов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0427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9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</w:t>
            </w:r>
            <w:r>
              <w:rPr>
                <w:spacing w:val="-10"/>
                <w:sz w:val="20"/>
                <w:szCs w:val="20"/>
              </w:rPr>
              <w:t>б освобождении в день</w:t>
            </w:r>
            <w:r w:rsidRPr="00CE32C5">
              <w:rPr>
                <w:spacing w:val="-10"/>
                <w:sz w:val="20"/>
                <w:szCs w:val="20"/>
              </w:rPr>
              <w:t xml:space="preserve"> сдач</w:t>
            </w:r>
            <w:r>
              <w:rPr>
                <w:spacing w:val="-10"/>
                <w:sz w:val="20"/>
                <w:szCs w:val="20"/>
              </w:rPr>
              <w:t>и</w:t>
            </w:r>
            <w:r w:rsidRPr="00CE32C5">
              <w:rPr>
                <w:spacing w:val="-10"/>
                <w:sz w:val="20"/>
                <w:szCs w:val="20"/>
              </w:rPr>
              <w:t xml:space="preserve"> крови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</w:t>
            </w:r>
            <w:r>
              <w:rPr>
                <w:rFonts w:ascii="Times New Roman" w:hAnsi="Times New Roman"/>
                <w:snapToGrid/>
                <w:spacing w:val="-10"/>
              </w:rPr>
              <w:t>80422</w:t>
            </w:r>
          </w:p>
        </w:tc>
        <w:tc>
          <w:tcPr>
            <w:tcW w:w="2301" w:type="dxa"/>
            <w:vAlign w:val="center"/>
          </w:tcPr>
          <w:p w:rsidR="00E13487" w:rsidRPr="00CE32C5" w:rsidDel="00A15FF4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9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освобождении от работы на время исполнения государственных обязанностей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042</w:t>
            </w:r>
            <w:r>
              <w:rPr>
                <w:rFonts w:ascii="Times New Roman" w:hAnsi="Times New Roman"/>
                <w:snapToGrid/>
                <w:spacing w:val="-10"/>
              </w:rPr>
              <w:t>90422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6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предоставлении оплачиваемого времени для поиска работы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</w:t>
            </w:r>
            <w:r>
              <w:rPr>
                <w:rFonts w:ascii="Times New Roman" w:hAnsi="Times New Roman"/>
                <w:snapToGrid/>
                <w:spacing w:val="-10"/>
              </w:rPr>
              <w:t>300422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направлении на внеплановое обучение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0431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организации производственной практики студента (учащегося)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20422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17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направлении на плановое обучение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30422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проведении вне</w:t>
            </w:r>
            <w:r>
              <w:rPr>
                <w:spacing w:val="-10"/>
                <w:sz w:val="20"/>
                <w:szCs w:val="20"/>
              </w:rPr>
              <w:t>очередной</w:t>
            </w:r>
            <w:r w:rsidRPr="00CE32C5">
              <w:rPr>
                <w:spacing w:val="-10"/>
                <w:sz w:val="20"/>
                <w:szCs w:val="20"/>
              </w:rPr>
              <w:t xml:space="preserve"> аттестации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40422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применении дисциплинарного взыскания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50422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исполнении обязанностей временно отсутствующего работника для ИА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60422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1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Приказ об исполнении обязанностей временно отсутствующего работника для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70422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21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совмещение профессий (должностей) для ИА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80422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5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совмещение профессий (должностей) для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043</w:t>
            </w:r>
            <w:r>
              <w:rPr>
                <w:rFonts w:ascii="Times New Roman" w:hAnsi="Times New Roman"/>
                <w:snapToGrid/>
                <w:spacing w:val="-10"/>
              </w:rPr>
              <w:t>90422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увеличение объема работы для ИА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</w:t>
            </w:r>
            <w:r>
              <w:rPr>
                <w:rFonts w:ascii="Times New Roman" w:hAnsi="Times New Roman"/>
                <w:snapToGrid/>
                <w:spacing w:val="-10"/>
              </w:rPr>
              <w:t>400422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увеличение объема работы для филиала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10422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8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разъездной характер работы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20422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6C4708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6C4708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6C4708">
              <w:rPr>
                <w:spacing w:val="-10"/>
                <w:sz w:val="20"/>
                <w:szCs w:val="20"/>
              </w:rPr>
              <w:t>Приказ об отмене доплат за совмещение профессий (должностей), исполнение обязанностей временно отсутствующего работника, увеличение объема работы</w:t>
            </w:r>
          </w:p>
        </w:tc>
        <w:tc>
          <w:tcPr>
            <w:tcW w:w="1242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6C4708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3</w:t>
            </w:r>
            <w:r w:rsidRPr="006C4708"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6C4708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6C4708"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отмене доплаты за разъездной характер работы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0444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работникам единовременного вознаграждения к профессиональному празднику Дню энергетика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</w:t>
            </w:r>
            <w:r>
              <w:rPr>
                <w:rFonts w:ascii="Times New Roman" w:hAnsi="Times New Roman"/>
                <w:snapToGrid/>
                <w:spacing w:val="-10"/>
              </w:rPr>
              <w:t>450422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2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установлении доплаты за работу в ночное время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0446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76"/>
          <w:jc w:val="center"/>
        </w:trPr>
        <w:tc>
          <w:tcPr>
            <w:tcW w:w="3679" w:type="dxa"/>
            <w:vAlign w:val="center"/>
          </w:tcPr>
          <w:p w:rsidR="00E13487" w:rsidRPr="006C4708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6C4708">
              <w:rPr>
                <w:spacing w:val="-10"/>
                <w:sz w:val="20"/>
                <w:szCs w:val="20"/>
              </w:rPr>
              <w:t>Приказ о выплате по районным коэффициентам за работу в местностях с особыми климатическими условиями</w:t>
            </w:r>
          </w:p>
        </w:tc>
        <w:tc>
          <w:tcPr>
            <w:tcW w:w="1242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6C4708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7</w:t>
            </w:r>
            <w:r w:rsidRPr="006C4708"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6C4708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6C4708"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6C4708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6C4708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руководство бригадой бригадирам, не освобожденным от основной работы и производителям работ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80422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об установлении доплаты за подготовку кадров, руководство практикой (стажировкой) 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044</w:t>
            </w:r>
            <w:r>
              <w:rPr>
                <w:rFonts w:ascii="Times New Roman" w:hAnsi="Times New Roman"/>
                <w:snapToGrid/>
                <w:spacing w:val="-10"/>
              </w:rPr>
              <w:t>90422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5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Приказ об установлении доплаты водителям автомобилей, водителям (машинистам) спецтранспорта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</w:t>
            </w:r>
            <w:r>
              <w:rPr>
                <w:rFonts w:ascii="Times New Roman" w:hAnsi="Times New Roman"/>
                <w:snapToGrid/>
                <w:spacing w:val="-10"/>
              </w:rPr>
              <w:t>500422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6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установлении доплаты за работу с вредными и (или) опасными условиями труда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</w:t>
            </w:r>
            <w:r>
              <w:rPr>
                <w:rFonts w:ascii="Times New Roman" w:hAnsi="Times New Roman"/>
                <w:snapToGrid/>
                <w:spacing w:val="-10"/>
              </w:rPr>
              <w:t>10422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02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отмене доплаты за работу с вредными и (или) опасными условиями труда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</w:t>
            </w:r>
            <w:r>
              <w:rPr>
                <w:rFonts w:ascii="Times New Roman" w:hAnsi="Times New Roman"/>
                <w:snapToGrid/>
                <w:spacing w:val="-10"/>
              </w:rPr>
              <w:t>20422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429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установлении доплаты за ненормированный рабочий день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</w:t>
            </w:r>
            <w:r>
              <w:rPr>
                <w:rFonts w:ascii="Times New Roman" w:hAnsi="Times New Roman"/>
                <w:snapToGrid/>
                <w:spacing w:val="-10"/>
              </w:rPr>
              <w:t>30422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9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об отмене доплаты за ненормированный рабочий день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</w:t>
            </w:r>
            <w:r>
              <w:rPr>
                <w:rFonts w:ascii="Times New Roman" w:hAnsi="Times New Roman"/>
                <w:snapToGrid/>
                <w:spacing w:val="-10"/>
              </w:rPr>
              <w:t>40422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8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выплате материальной помощи </w:t>
            </w:r>
            <w:r>
              <w:rPr>
                <w:spacing w:val="-10"/>
                <w:sz w:val="20"/>
                <w:szCs w:val="20"/>
              </w:rPr>
              <w:t>к ежегодному основному отпуску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0455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единовременной материальной помощи работникам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0456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0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выплате единовременной материальной помощи </w:t>
            </w:r>
            <w:proofErr w:type="spellStart"/>
            <w:r w:rsidRPr="00CE32C5">
              <w:rPr>
                <w:spacing w:val="-10"/>
                <w:sz w:val="20"/>
                <w:szCs w:val="20"/>
              </w:rPr>
              <w:t>несписочному</w:t>
            </w:r>
            <w:proofErr w:type="spellEnd"/>
            <w:r w:rsidRPr="00CE32C5">
              <w:rPr>
                <w:spacing w:val="-10"/>
                <w:sz w:val="20"/>
                <w:szCs w:val="20"/>
              </w:rPr>
              <w:t xml:space="preserve"> составу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0457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45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единовременной материальной помощи работникам (в связи с выходом на пенсию)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0458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68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компенсации работникам, находящимся в отпуске по уходу за ребенком от 1,5 до 3 лет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0459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8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к трудовой пенсии по инвалидности неработающим инвалидам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0460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63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ежемесячного пособия детям работников, погибших на производстве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0461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единовременном вознаграждении работников, удостоенных наград </w:t>
            </w:r>
            <w:r>
              <w:rPr>
                <w:spacing w:val="-10"/>
                <w:sz w:val="20"/>
                <w:szCs w:val="20"/>
              </w:rPr>
              <w:t>ИА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0462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единовременном вознаграждении работников </w:t>
            </w:r>
            <w:r>
              <w:rPr>
                <w:spacing w:val="-10"/>
                <w:sz w:val="20"/>
                <w:szCs w:val="20"/>
              </w:rPr>
              <w:t>филиал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0463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4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 xml:space="preserve">Приказ о поощрении работников наградами </w:t>
            </w:r>
            <w:r>
              <w:rPr>
                <w:spacing w:val="-10"/>
                <w:sz w:val="20"/>
                <w:szCs w:val="20"/>
              </w:rPr>
              <w:t>ИА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0464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564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поощрении работников наградами </w:t>
            </w:r>
            <w:proofErr w:type="spellStart"/>
            <w:r>
              <w:rPr>
                <w:spacing w:val="-10"/>
                <w:sz w:val="20"/>
                <w:szCs w:val="20"/>
              </w:rPr>
              <w:t>филиалфилиал</w:t>
            </w:r>
            <w:proofErr w:type="spellEnd"/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0465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единовременном премировании работников  за выполнение особо важного производственного задания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0466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Распоряжение о привлечении к работе в выходные и нерабочие праздничные дни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0467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об оплате работы в выходные и нерабочие праздничные дни 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0468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0378B6">
        <w:trPr>
          <w:trHeight w:val="85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выплате работникам единовременного вознаграждения к профессиональному празднику Дню энергетика</w:t>
            </w:r>
            <w:r>
              <w:rPr>
                <w:spacing w:val="-10"/>
                <w:sz w:val="20"/>
                <w:szCs w:val="20"/>
              </w:rPr>
              <w:t xml:space="preserve"> филиал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</w:t>
            </w:r>
            <w:r>
              <w:rPr>
                <w:rFonts w:ascii="Times New Roman" w:hAnsi="Times New Roman"/>
                <w:snapToGrid/>
                <w:spacing w:val="-10"/>
              </w:rPr>
              <w:t>690422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0378B6">
        <w:trPr>
          <w:trHeight w:val="318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Приказ о доплате за сверхурочную работу</w:t>
            </w:r>
            <w:r>
              <w:rPr>
                <w:spacing w:val="-10"/>
                <w:sz w:val="20"/>
                <w:szCs w:val="20"/>
              </w:rPr>
              <w:t xml:space="preserve"> сменного персонала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047</w:t>
            </w:r>
            <w:r>
              <w:rPr>
                <w:rFonts w:ascii="Times New Roman" w:hAnsi="Times New Roman"/>
                <w:snapToGrid/>
                <w:spacing w:val="-10"/>
              </w:rPr>
              <w:t>00422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32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Приказ об оплате за сверхурочную работу на работах с вредными условиями труда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047</w:t>
            </w:r>
            <w:r>
              <w:rPr>
                <w:rFonts w:ascii="Times New Roman" w:hAnsi="Times New Roman"/>
                <w:snapToGrid/>
                <w:spacing w:val="-10"/>
              </w:rPr>
              <w:t>10422</w:t>
            </w:r>
          </w:p>
        </w:tc>
        <w:tc>
          <w:tcPr>
            <w:tcW w:w="2301" w:type="dxa"/>
            <w:vAlign w:val="center"/>
          </w:tcPr>
          <w:p w:rsidR="00E13487" w:rsidRPr="00CE32C5" w:rsidDel="00A15FF4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327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премировании работников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>Россети</w:t>
            </w:r>
            <w:r w:rsidRPr="00CE32C5">
              <w:rPr>
                <w:spacing w:val="-10"/>
                <w:sz w:val="20"/>
                <w:szCs w:val="20"/>
              </w:rPr>
              <w:t xml:space="preserve">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CE32C5">
              <w:rPr>
                <w:spacing w:val="-10"/>
                <w:sz w:val="20"/>
                <w:szCs w:val="20"/>
              </w:rPr>
              <w:t xml:space="preserve"> по итогам работы за год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0472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0378B6">
        <w:trPr>
          <w:trHeight w:val="670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Приказ о премировании работников филиала ПАО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>Россети Юг</w:t>
            </w:r>
            <w:r w:rsidR="00686BE8">
              <w:rPr>
                <w:spacing w:val="-10"/>
                <w:sz w:val="20"/>
                <w:szCs w:val="20"/>
              </w:rPr>
              <w:t>»</w:t>
            </w:r>
            <w:r w:rsidRPr="00CE32C5">
              <w:rPr>
                <w:spacing w:val="-10"/>
                <w:sz w:val="20"/>
                <w:szCs w:val="20"/>
              </w:rPr>
              <w:t xml:space="preserve"> по итогам работы за год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0473</w:t>
            </w:r>
            <w:r>
              <w:rPr>
                <w:rFonts w:ascii="Times New Roman" w:hAnsi="Times New Roman"/>
                <w:snapToGrid/>
                <w:spacing w:val="-10"/>
              </w:rPr>
              <w:t>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0378B6">
        <w:trPr>
          <w:trHeight w:val="52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Приказ об освобождении от работы для прохождения диспансеризации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047</w:t>
            </w:r>
            <w:r>
              <w:rPr>
                <w:rFonts w:ascii="Times New Roman" w:hAnsi="Times New Roman"/>
                <w:snapToGrid/>
                <w:spacing w:val="-10"/>
              </w:rPr>
              <w:t>40422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0378B6" w:rsidRDefault="00E13487" w:rsidP="00E13487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0378B6">
              <w:rPr>
                <w:rFonts w:ascii="Times New Roman" w:hAnsi="Times New Roman"/>
                <w:spacing w:val="-10"/>
              </w:rPr>
              <w:t>Составляется управлением организационного проектирования, организации нормирования и оплаты труда</w:t>
            </w:r>
          </w:p>
        </w:tc>
      </w:tr>
      <w:tr w:rsidR="00E13487" w:rsidRPr="00CE32C5" w:rsidTr="00AE0B5D">
        <w:trPr>
          <w:trHeight w:val="523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eastAsia="Calibri" w:hAnsi="Times New Roman"/>
                <w:b/>
                <w:spacing w:val="-10"/>
                <w:lang w:eastAsia="en-US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Форма Т-13 (047</w:t>
            </w:r>
            <w:r>
              <w:rPr>
                <w:rFonts w:ascii="Times New Roman" w:hAnsi="Times New Roman"/>
                <w:snapToGrid/>
                <w:spacing w:val="-10"/>
              </w:rPr>
              <w:t>50422</w:t>
            </w:r>
            <w:r w:rsidRPr="00CE32C5">
              <w:rPr>
                <w:rFonts w:ascii="Times New Roman" w:hAnsi="Times New Roman"/>
                <w:snapToGrid/>
                <w:spacing w:val="-10"/>
              </w:rPr>
              <w:t>)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Постановление Госкомстата РФ от 05.01.2004 №1,</w:t>
            </w:r>
            <w:r w:rsidRPr="00240119"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11.04.2022 №205</w:t>
            </w:r>
          </w:p>
        </w:tc>
        <w:tc>
          <w:tcPr>
            <w:tcW w:w="2539" w:type="dxa"/>
            <w:vAlign w:val="center"/>
          </w:tcPr>
          <w:p w:rsidR="00E13487" w:rsidRPr="000D7409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0D7409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Составляется управлением по работе с персоналом</w:t>
            </w:r>
          </w:p>
        </w:tc>
      </w:tr>
      <w:tr w:rsidR="00E13487" w:rsidRPr="00CE32C5" w:rsidTr="00AE0B5D">
        <w:trPr>
          <w:trHeight w:val="331"/>
          <w:jc w:val="center"/>
        </w:trPr>
        <w:tc>
          <w:tcPr>
            <w:tcW w:w="3679" w:type="dxa"/>
            <w:vAlign w:val="center"/>
          </w:tcPr>
          <w:p w:rsidR="00E13487" w:rsidRPr="00CE32C5" w:rsidRDefault="00E13487" w:rsidP="00E13487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124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napToGrid/>
                <w:spacing w:val="-10"/>
              </w:rPr>
            </w:pPr>
            <w:r w:rsidRPr="00CE32C5">
              <w:rPr>
                <w:rFonts w:ascii="Times New Roman" w:hAnsi="Times New Roman"/>
                <w:snapToGrid/>
                <w:spacing w:val="-10"/>
              </w:rPr>
              <w:t>б/н</w:t>
            </w:r>
          </w:p>
        </w:tc>
        <w:tc>
          <w:tcPr>
            <w:tcW w:w="2301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</w:t>
            </w:r>
            <w:proofErr w:type="spellStart"/>
            <w:r w:rsidRPr="00CE32C5">
              <w:rPr>
                <w:rFonts w:ascii="Times New Roman" w:hAnsi="Times New Roman"/>
                <w:spacing w:val="-10"/>
              </w:rPr>
              <w:lastRenderedPageBreak/>
              <w:t>Минздравсоцразвития</w:t>
            </w:r>
            <w:proofErr w:type="spellEnd"/>
            <w:r w:rsidRPr="00CE32C5">
              <w:rPr>
                <w:rFonts w:ascii="Times New Roman" w:hAnsi="Times New Roman"/>
                <w:spacing w:val="-10"/>
              </w:rPr>
              <w:t xml:space="preserve"> России №347н от 26.04.2011</w:t>
            </w:r>
          </w:p>
        </w:tc>
        <w:tc>
          <w:tcPr>
            <w:tcW w:w="2539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 xml:space="preserve">Учет вознаграждения </w:t>
            </w:r>
            <w:r w:rsidRPr="00CE32C5">
              <w:rPr>
                <w:rFonts w:ascii="Times New Roman" w:hAnsi="Times New Roman"/>
                <w:spacing w:val="-10"/>
              </w:rPr>
              <w:lastRenderedPageBreak/>
              <w:t>работникам</w:t>
            </w:r>
          </w:p>
        </w:tc>
        <w:tc>
          <w:tcPr>
            <w:tcW w:w="4962" w:type="dxa"/>
            <w:vAlign w:val="center"/>
          </w:tcPr>
          <w:p w:rsidR="00E13487" w:rsidRPr="00CE32C5" w:rsidRDefault="00E13487" w:rsidP="00E13487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lastRenderedPageBreak/>
              <w:t xml:space="preserve">Основание для табельного учета и расчета среднего заработка </w:t>
            </w:r>
            <w:r w:rsidRPr="00CE32C5">
              <w:rPr>
                <w:rFonts w:ascii="Times New Roman" w:hAnsi="Times New Roman"/>
                <w:spacing w:val="-10"/>
              </w:rPr>
              <w:lastRenderedPageBreak/>
              <w:t>оплачиваемых дней нетрудоспособности за счет работодателя и ФСС.</w:t>
            </w:r>
          </w:p>
        </w:tc>
      </w:tr>
      <w:tr w:rsidR="00331DA0" w:rsidRPr="00CE32C5" w:rsidTr="00AE0B5D">
        <w:trPr>
          <w:trHeight w:val="412"/>
          <w:jc w:val="center"/>
        </w:trPr>
        <w:tc>
          <w:tcPr>
            <w:tcW w:w="3679" w:type="dxa"/>
            <w:vAlign w:val="center"/>
          </w:tcPr>
          <w:p w:rsidR="00331DA0" w:rsidRPr="00CE32C5" w:rsidRDefault="00331DA0" w:rsidP="00331DA0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Расчет оценочных обязательств на предстоящую оплату отпусков</w:t>
            </w:r>
          </w:p>
        </w:tc>
        <w:tc>
          <w:tcPr>
            <w:tcW w:w="1242" w:type="dxa"/>
            <w:vAlign w:val="center"/>
          </w:tcPr>
          <w:p w:rsidR="00331DA0" w:rsidRPr="00CE32C5" w:rsidRDefault="00331DA0" w:rsidP="00331DA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Приложение к МР</w:t>
            </w:r>
          </w:p>
        </w:tc>
        <w:tc>
          <w:tcPr>
            <w:tcW w:w="2301" w:type="dxa"/>
            <w:vAlign w:val="center"/>
          </w:tcPr>
          <w:p w:rsidR="00331DA0" w:rsidRPr="00CE32C5" w:rsidRDefault="00331DA0" w:rsidP="00331DA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02.08.2023 №442</w:t>
            </w:r>
          </w:p>
        </w:tc>
        <w:tc>
          <w:tcPr>
            <w:tcW w:w="2539" w:type="dxa"/>
            <w:vAlign w:val="center"/>
          </w:tcPr>
          <w:p w:rsidR="00331DA0" w:rsidRPr="00CE32C5" w:rsidRDefault="00331DA0" w:rsidP="00331DA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Учет вознаграждения работникам</w:t>
            </w:r>
          </w:p>
        </w:tc>
        <w:tc>
          <w:tcPr>
            <w:tcW w:w="4962" w:type="dxa"/>
            <w:vAlign w:val="center"/>
          </w:tcPr>
          <w:p w:rsidR="00331DA0" w:rsidRPr="00CE32C5" w:rsidRDefault="00331DA0" w:rsidP="00331DA0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Расчет величины оценочных обязательств на предстоящую оплату отпусков</w:t>
            </w:r>
          </w:p>
        </w:tc>
      </w:tr>
      <w:tr w:rsidR="00E218BA" w:rsidRPr="00CE32C5" w:rsidTr="00AE0B5D">
        <w:trPr>
          <w:trHeight w:val="412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основных средств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88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нематериальных активов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ИНВ-1а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37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товарно-материальных ценностей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01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товарно-материальных ценностей отгруженных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96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товарно-материальных ценностей, принятых на ответственное хранение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ИНВ-5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78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расчетов за товарно-материальные ценности, находящиеся в пути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260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драгоценных металлов и изделий из них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ИНВ-8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851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драгоценных металлов, содержащихся в деталях, полуфабрикатах, сборочных единицах (узлах), оборудовании, приборах и других изделиях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ИНВ-8а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26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незаконченных ремонтов основных средств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ИНВ-10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9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расходов будущих периодов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88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денежных средств и документов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ИНВ-15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71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ценных бумаг и бланков документов строгой отчетности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74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расчетов с покупателями, поставщиками и прочими дебиторами и кредиторами, с приложением справки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59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Справка к акту инвентаризации расчетов с покупателями, поставщиками и прочими дебиторами и кредиторами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Приложение к форме № ИНВ-17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51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Сличительная ведомость результатов инвентаризации основных средств, нематериальных активов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ИНВ-18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7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Сличительная ведомость результатов инвентаризации товарно-материальных ценностей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ИНВ-19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8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Распоряжение (Приказ) о проведении инвентаризации активов и обязательств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Форма № ИНВ-22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8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о контрольной проверке правильности проведения инвентаризации ценностей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ИНВ-24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92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Журнал учета контрольных проверок правильности проведения инвентаризаций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ИНВ-25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04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Ведомость учета результатов, выявленных инвентаризацией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ИНВ-26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560930">
        <w:trPr>
          <w:trHeight w:val="530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Протокол заседания Центральной (рабочей) инвентаризационной комиссии</w:t>
            </w:r>
          </w:p>
        </w:tc>
        <w:tc>
          <w:tcPr>
            <w:tcW w:w="1242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 ИНВ-27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30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вкладов в Уставный капитал других организаций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ИНВ-30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71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прочих финансовых вложений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70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вкладов по договорам совместной деятельности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ИНВ-32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53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резервов под обесценение финансовых вложений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ИНВ-33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31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резервов по сомнительной дебиторской задолженности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ИНВ-34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77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денежных средств на расчетных (валютных) счетах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ИНВ-35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73"/>
          <w:jc w:val="center"/>
        </w:trPr>
        <w:tc>
          <w:tcPr>
            <w:tcW w:w="3679" w:type="dxa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расчетов с бюджетом по налогам, сборам и страховым взносам и с внебюджетными фондами по взносам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84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lastRenderedPageBreak/>
              <w:t>Акт инвентаризации обеспечений обязательств полученных и выданных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1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судебных дел, не законченных производством, стороной в которых выступает Общество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ИНВ-38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671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взносов в негосударственные пенсионные фонды, числящихся на солидарных и (или) именных счетах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ИНВ-39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57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участия в некоммерческих партнерствах, общественных организациях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ИНВ-40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2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резерва предстоящих расходов на оплату отпусков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320663">
        <w:trPr>
          <w:trHeight w:val="406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резерва на выплату вознаграждений по итогам работы за год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ИНВ-42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72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отложенных активов и обязательств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ИНВ-43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49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bCs/>
                <w:spacing w:val="-10"/>
                <w:sz w:val="20"/>
                <w:szCs w:val="20"/>
              </w:rPr>
              <w:t>Акт инвентаризации списанной в убыток задолженности неплатежеспособных дебиторов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>Форма № ИНВ-44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272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Инвентаризационная опись НИОКР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ИНВ-46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5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незавершенного строительства объектов ОС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ИНВ-47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46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объектов незавершенного строительства, подлежащих списанию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ИНВ-48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1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по оборудованию (требующему/не требующему монтажа)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ИНВ-49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51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снятия остатков топлива в баках транспортных средств (машин, механизмов)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ИНВ-50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225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сверки по давальческим материалам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Акт инвентаризации товаров, готовой продукции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Форма № ИНВ-52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26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резервного капитала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ИНВ-53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9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 xml:space="preserve">Акт инвентаризации добавочного капитала 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ИНВ-54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307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доходов будущих периодов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ИНВ-55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47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списанных объектов незавершенного строительства, подлежащих демонтажу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ИНВ-56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71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Акт инвентаризации НДС по поступившим материальным ценностям (выполненным работам, услугам)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CE32C5">
              <w:rPr>
                <w:spacing w:val="-10"/>
                <w:sz w:val="20"/>
                <w:szCs w:val="20"/>
              </w:rPr>
              <w:t>Форма №</w:t>
            </w:r>
            <w:r w:rsidRPr="00CE32C5">
              <w:rPr>
                <w:color w:val="000000"/>
                <w:spacing w:val="-10"/>
                <w:sz w:val="20"/>
                <w:szCs w:val="20"/>
              </w:rPr>
              <w:t xml:space="preserve"> ИНВ-57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RPr="00CE32C5" w:rsidTr="00AE0B5D">
        <w:trPr>
          <w:trHeight w:val="713"/>
          <w:jc w:val="center"/>
        </w:trPr>
        <w:tc>
          <w:tcPr>
            <w:tcW w:w="3679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Ак</w:t>
            </w:r>
            <w:r w:rsidR="00E56C4A">
              <w:rPr>
                <w:spacing w:val="-10"/>
                <w:sz w:val="20"/>
                <w:szCs w:val="20"/>
              </w:rPr>
              <w:t>т</w:t>
            </w:r>
            <w:r>
              <w:rPr>
                <w:spacing w:val="-10"/>
                <w:sz w:val="20"/>
                <w:szCs w:val="20"/>
              </w:rPr>
              <w:t xml:space="preserve"> инвентаризации по счету 19 </w:t>
            </w:r>
            <w:r w:rsidR="00686BE8">
              <w:rPr>
                <w:spacing w:val="-10"/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>НДС по приобретенным ценностям</w:t>
            </w:r>
            <w:r w:rsidR="00686BE8">
              <w:rPr>
                <w:spacing w:val="-10"/>
                <w:sz w:val="20"/>
                <w:szCs w:val="20"/>
              </w:rPr>
              <w:t>»</w:t>
            </w:r>
          </w:p>
        </w:tc>
        <w:tc>
          <w:tcPr>
            <w:tcW w:w="1242" w:type="dxa"/>
            <w:vAlign w:val="center"/>
          </w:tcPr>
          <w:p w:rsidR="00E218BA" w:rsidRPr="00CE32C5" w:rsidRDefault="00E218BA" w:rsidP="00E218BA">
            <w:pPr>
              <w:jc w:val="both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Форма № ИНВ-РосЮг-1</w:t>
            </w:r>
          </w:p>
        </w:tc>
        <w:tc>
          <w:tcPr>
            <w:tcW w:w="2301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 w:rsidRPr="00CE32C5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vAlign w:val="center"/>
          </w:tcPr>
          <w:p w:rsidR="00E218BA" w:rsidRPr="00CE32C5" w:rsidRDefault="00E218BA" w:rsidP="00E218BA">
            <w:pPr>
              <w:pStyle w:val="ConsCell"/>
              <w:jc w:val="both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  <w:tr w:rsidR="00E218BA" w:rsidTr="00E218BA">
        <w:trPr>
          <w:trHeight w:val="713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BA" w:rsidRPr="00E218BA" w:rsidRDefault="00E218BA">
            <w:pPr>
              <w:jc w:val="both"/>
              <w:rPr>
                <w:spacing w:val="-10"/>
                <w:sz w:val="20"/>
                <w:szCs w:val="20"/>
              </w:rPr>
            </w:pPr>
            <w:r w:rsidRPr="00E218BA">
              <w:rPr>
                <w:spacing w:val="-10"/>
                <w:sz w:val="20"/>
                <w:szCs w:val="20"/>
              </w:rPr>
              <w:t>Акт инвентаризации оценочного обязательства по лесовосстановлению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BA" w:rsidRPr="00E218BA" w:rsidRDefault="00E218BA">
            <w:pPr>
              <w:jc w:val="both"/>
              <w:rPr>
                <w:spacing w:val="-10"/>
                <w:sz w:val="20"/>
                <w:szCs w:val="20"/>
              </w:rPr>
            </w:pPr>
            <w:r w:rsidRPr="00E218BA">
              <w:rPr>
                <w:spacing w:val="-10"/>
                <w:sz w:val="20"/>
                <w:szCs w:val="20"/>
              </w:rPr>
              <w:t>Форма № ИНВ-РосЮг-2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BA" w:rsidRPr="00E218BA" w:rsidRDefault="00E218BA" w:rsidP="00E218BA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E218BA">
              <w:rPr>
                <w:rFonts w:ascii="Times New Roman" w:hAnsi="Times New Roman"/>
                <w:spacing w:val="-10"/>
              </w:rPr>
              <w:t xml:space="preserve">Приказ ПАО </w:t>
            </w:r>
            <w:r w:rsidR="00686BE8">
              <w:rPr>
                <w:rFonts w:ascii="Times New Roman" w:hAnsi="Times New Roman"/>
                <w:spacing w:val="-10"/>
              </w:rPr>
              <w:t>«</w:t>
            </w:r>
            <w:r w:rsidRPr="00E218BA">
              <w:rPr>
                <w:rFonts w:ascii="Times New Roman" w:hAnsi="Times New Roman"/>
                <w:spacing w:val="-10"/>
              </w:rPr>
              <w:t>Россети Юг</w:t>
            </w:r>
            <w:r w:rsidR="00686BE8">
              <w:rPr>
                <w:rFonts w:ascii="Times New Roman" w:hAnsi="Times New Roman"/>
                <w:spacing w:val="-10"/>
              </w:rPr>
              <w:t>»</w:t>
            </w:r>
            <w:r w:rsidRPr="00E218BA">
              <w:rPr>
                <w:rFonts w:ascii="Times New Roman" w:hAnsi="Times New Roman"/>
                <w:spacing w:val="-10"/>
              </w:rPr>
              <w:t xml:space="preserve"> 04.08.2023 №448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BA" w:rsidRPr="00E218BA" w:rsidRDefault="00E218BA" w:rsidP="00E218BA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E218BA">
              <w:rPr>
                <w:rFonts w:ascii="Times New Roman" w:hAnsi="Times New Roman"/>
                <w:spacing w:val="-10"/>
              </w:rPr>
              <w:t>Инвентаризация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BA" w:rsidRPr="00E218BA" w:rsidRDefault="00E218BA" w:rsidP="00E218BA">
            <w:pPr>
              <w:pStyle w:val="ConsCell"/>
              <w:rPr>
                <w:rFonts w:ascii="Times New Roman" w:hAnsi="Times New Roman"/>
                <w:spacing w:val="-10"/>
              </w:rPr>
            </w:pPr>
            <w:r w:rsidRPr="00E218BA">
              <w:rPr>
                <w:rFonts w:ascii="Times New Roman" w:hAnsi="Times New Roman"/>
                <w:spacing w:val="-10"/>
              </w:rPr>
              <w:t>МР по инвентаризации активов и обязательств</w:t>
            </w:r>
          </w:p>
        </w:tc>
      </w:tr>
    </w:tbl>
    <w:p w:rsidR="00352586" w:rsidRPr="00AE0B5D" w:rsidRDefault="00352586" w:rsidP="00191EEB">
      <w:pPr>
        <w:jc w:val="center"/>
        <w:rPr>
          <w:sz w:val="16"/>
          <w:szCs w:val="16"/>
        </w:rPr>
      </w:pPr>
    </w:p>
    <w:sectPr w:rsidR="00352586" w:rsidRPr="00AE0B5D" w:rsidSect="00DF0B17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3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03" w:rsidRDefault="00D71E03">
      <w:r>
        <w:separator/>
      </w:r>
    </w:p>
  </w:endnote>
  <w:endnote w:type="continuationSeparator" w:id="0">
    <w:p w:rsidR="00D71E03" w:rsidRDefault="00D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03" w:rsidRDefault="00D71E03" w:rsidP="00056F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1E03" w:rsidRDefault="00D71E03" w:rsidP="006026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03" w:rsidRDefault="00D71E03" w:rsidP="00602633">
    <w:pPr>
      <w:pStyle w:val="a3"/>
      <w:framePr w:wrap="around" w:vAnchor="text" w:hAnchor="margin" w:xAlign="right" w:y="1"/>
      <w:jc w:val="center"/>
      <w:rPr>
        <w:rStyle w:val="a4"/>
      </w:rPr>
    </w:pPr>
  </w:p>
  <w:p w:rsidR="00D71E03" w:rsidRPr="00DD643E" w:rsidRDefault="00D71E03" w:rsidP="00084453">
    <w:pPr>
      <w:pStyle w:val="a3"/>
      <w:ind w:right="360"/>
      <w:jc w:val="center"/>
    </w:pPr>
    <w:r>
      <w:t xml:space="preserve">2024 </w:t>
    </w:r>
    <w:r w:rsidRPr="00456A6B">
      <w:t>Перечень форм первичной учетной документации, приложение №5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03" w:rsidRDefault="00D71E03">
      <w:r>
        <w:separator/>
      </w:r>
    </w:p>
  </w:footnote>
  <w:footnote w:type="continuationSeparator" w:id="0">
    <w:p w:rsidR="00D71E03" w:rsidRDefault="00D7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03" w:rsidRDefault="00D71E03" w:rsidP="0046468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1E03" w:rsidRDefault="00D71E03" w:rsidP="0060263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03" w:rsidRDefault="00D71E03" w:rsidP="001D159D">
    <w:pPr>
      <w:pStyle w:val="a5"/>
      <w:framePr w:wrap="around" w:vAnchor="text" w:hAnchor="margin" w:xAlign="center" w:y="1"/>
      <w:rPr>
        <w:rStyle w:val="a4"/>
      </w:rPr>
    </w:pPr>
    <w:r w:rsidRPr="00464687">
      <w:rPr>
        <w:rStyle w:val="a4"/>
      </w:rPr>
      <w:t xml:space="preserve">стр. </w:t>
    </w:r>
    <w:r w:rsidRPr="00464687">
      <w:rPr>
        <w:rStyle w:val="a4"/>
      </w:rPr>
      <w:fldChar w:fldCharType="begin"/>
    </w:r>
    <w:r w:rsidRPr="00464687">
      <w:rPr>
        <w:rStyle w:val="a4"/>
      </w:rPr>
      <w:instrText xml:space="preserve"> PAGE </w:instrText>
    </w:r>
    <w:r w:rsidRPr="00464687">
      <w:rPr>
        <w:rStyle w:val="a4"/>
      </w:rPr>
      <w:fldChar w:fldCharType="separate"/>
    </w:r>
    <w:r w:rsidR="00CB742F">
      <w:rPr>
        <w:rStyle w:val="a4"/>
        <w:noProof/>
      </w:rPr>
      <w:t>3</w:t>
    </w:r>
    <w:r w:rsidRPr="00464687">
      <w:rPr>
        <w:rStyle w:val="a4"/>
      </w:rPr>
      <w:fldChar w:fldCharType="end"/>
    </w:r>
    <w:r w:rsidRPr="00464687">
      <w:rPr>
        <w:rStyle w:val="a4"/>
      </w:rPr>
      <w:t xml:space="preserve"> из </w:t>
    </w:r>
    <w:r w:rsidRPr="00464687">
      <w:rPr>
        <w:rStyle w:val="a4"/>
      </w:rPr>
      <w:fldChar w:fldCharType="begin"/>
    </w:r>
    <w:r w:rsidRPr="00464687">
      <w:rPr>
        <w:rStyle w:val="a4"/>
      </w:rPr>
      <w:instrText xml:space="preserve"> NUMPAGES </w:instrText>
    </w:r>
    <w:r w:rsidRPr="00464687">
      <w:rPr>
        <w:rStyle w:val="a4"/>
      </w:rPr>
      <w:fldChar w:fldCharType="separate"/>
    </w:r>
    <w:r w:rsidR="00CB742F">
      <w:rPr>
        <w:rStyle w:val="a4"/>
        <w:noProof/>
      </w:rPr>
      <w:t>28</w:t>
    </w:r>
    <w:r w:rsidRPr="00464687">
      <w:rPr>
        <w:rStyle w:val="a4"/>
      </w:rPr>
      <w:fldChar w:fldCharType="end"/>
    </w:r>
  </w:p>
  <w:p w:rsidR="00D71E03" w:rsidRDefault="00D71E03" w:rsidP="00464687">
    <w:pPr>
      <w:pStyle w:val="a5"/>
      <w:ind w:right="360"/>
    </w:pPr>
    <w:r>
      <w:t xml:space="preserve">ПАО </w:t>
    </w:r>
    <w:r w:rsidR="00686BE8">
      <w:t>«</w:t>
    </w:r>
    <w:r>
      <w:t>Россети Юг</w:t>
    </w:r>
    <w:r w:rsidR="00686BE8"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3A"/>
    <w:multiLevelType w:val="hybridMultilevel"/>
    <w:tmpl w:val="E0BE53FE"/>
    <w:lvl w:ilvl="0" w:tplc="7506F9EE">
      <w:start w:val="1"/>
      <w:numFmt w:val="bullet"/>
      <w:lvlText w:val="–"/>
      <w:lvlJc w:val="left"/>
      <w:pPr>
        <w:tabs>
          <w:tab w:val="num" w:pos="1077"/>
        </w:tabs>
        <w:ind w:left="1304" w:hanging="22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C54B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F4016E"/>
    <w:multiLevelType w:val="hybridMultilevel"/>
    <w:tmpl w:val="89587480"/>
    <w:lvl w:ilvl="0" w:tplc="148C8682">
      <w:start w:val="1"/>
      <w:numFmt w:val="decimal"/>
      <w:lvlText w:val="%1."/>
      <w:lvlJc w:val="left"/>
      <w:pPr>
        <w:ind w:left="2981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1" w:hanging="360"/>
      </w:pPr>
    </w:lvl>
    <w:lvl w:ilvl="2" w:tplc="0419001B" w:tentative="1">
      <w:start w:val="1"/>
      <w:numFmt w:val="lowerRoman"/>
      <w:lvlText w:val="%3."/>
      <w:lvlJc w:val="right"/>
      <w:pPr>
        <w:ind w:left="3251" w:hanging="180"/>
      </w:pPr>
    </w:lvl>
    <w:lvl w:ilvl="3" w:tplc="0419000F" w:tentative="1">
      <w:start w:val="1"/>
      <w:numFmt w:val="decimal"/>
      <w:lvlText w:val="%4."/>
      <w:lvlJc w:val="left"/>
      <w:pPr>
        <w:ind w:left="3971" w:hanging="360"/>
      </w:pPr>
    </w:lvl>
    <w:lvl w:ilvl="4" w:tplc="04190019" w:tentative="1">
      <w:start w:val="1"/>
      <w:numFmt w:val="lowerLetter"/>
      <w:lvlText w:val="%5."/>
      <w:lvlJc w:val="left"/>
      <w:pPr>
        <w:ind w:left="4691" w:hanging="360"/>
      </w:pPr>
    </w:lvl>
    <w:lvl w:ilvl="5" w:tplc="0419001B" w:tentative="1">
      <w:start w:val="1"/>
      <w:numFmt w:val="lowerRoman"/>
      <w:lvlText w:val="%6."/>
      <w:lvlJc w:val="right"/>
      <w:pPr>
        <w:ind w:left="5411" w:hanging="180"/>
      </w:pPr>
    </w:lvl>
    <w:lvl w:ilvl="6" w:tplc="0419000F" w:tentative="1">
      <w:start w:val="1"/>
      <w:numFmt w:val="decimal"/>
      <w:lvlText w:val="%7."/>
      <w:lvlJc w:val="left"/>
      <w:pPr>
        <w:ind w:left="6131" w:hanging="360"/>
      </w:pPr>
    </w:lvl>
    <w:lvl w:ilvl="7" w:tplc="04190019" w:tentative="1">
      <w:start w:val="1"/>
      <w:numFmt w:val="lowerLetter"/>
      <w:lvlText w:val="%8."/>
      <w:lvlJc w:val="left"/>
      <w:pPr>
        <w:ind w:left="6851" w:hanging="360"/>
      </w:pPr>
    </w:lvl>
    <w:lvl w:ilvl="8" w:tplc="0419001B" w:tentative="1">
      <w:start w:val="1"/>
      <w:numFmt w:val="lowerRoman"/>
      <w:lvlText w:val="%9."/>
      <w:lvlJc w:val="right"/>
      <w:pPr>
        <w:ind w:left="75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08NUCQaoMZtJhw2nA/SwHpq4ZF6PQI+b47lfcN3uzwKrno7Wb8zup2D1BiPeR30H3STYozda4Lbpbn9jEcglog==" w:salt="OvX7V9ESH/Lwe/J/Fq5by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26"/>
    <w:rsid w:val="0000082C"/>
    <w:rsid w:val="00001933"/>
    <w:rsid w:val="0000469D"/>
    <w:rsid w:val="0001115C"/>
    <w:rsid w:val="000114A5"/>
    <w:rsid w:val="00015431"/>
    <w:rsid w:val="00016048"/>
    <w:rsid w:val="0002416C"/>
    <w:rsid w:val="00025E3F"/>
    <w:rsid w:val="00031580"/>
    <w:rsid w:val="000333A0"/>
    <w:rsid w:val="00033C39"/>
    <w:rsid w:val="000359EE"/>
    <w:rsid w:val="00036DB9"/>
    <w:rsid w:val="000378B6"/>
    <w:rsid w:val="00040CCD"/>
    <w:rsid w:val="000442A8"/>
    <w:rsid w:val="0004758E"/>
    <w:rsid w:val="000515CA"/>
    <w:rsid w:val="00051BF3"/>
    <w:rsid w:val="000524DE"/>
    <w:rsid w:val="00055279"/>
    <w:rsid w:val="00056F8C"/>
    <w:rsid w:val="00057C1C"/>
    <w:rsid w:val="00063E2C"/>
    <w:rsid w:val="00071711"/>
    <w:rsid w:val="000748F3"/>
    <w:rsid w:val="00075065"/>
    <w:rsid w:val="000750A0"/>
    <w:rsid w:val="00077E35"/>
    <w:rsid w:val="00082AE0"/>
    <w:rsid w:val="000842E0"/>
    <w:rsid w:val="00084453"/>
    <w:rsid w:val="00086070"/>
    <w:rsid w:val="00090FDB"/>
    <w:rsid w:val="0009411E"/>
    <w:rsid w:val="000B57AB"/>
    <w:rsid w:val="000C310C"/>
    <w:rsid w:val="000C42B4"/>
    <w:rsid w:val="000D7409"/>
    <w:rsid w:val="000D747E"/>
    <w:rsid w:val="000D7996"/>
    <w:rsid w:val="000E0697"/>
    <w:rsid w:val="000E2E65"/>
    <w:rsid w:val="000E4340"/>
    <w:rsid w:val="000F0BFF"/>
    <w:rsid w:val="000F487E"/>
    <w:rsid w:val="00103BB3"/>
    <w:rsid w:val="00106CBA"/>
    <w:rsid w:val="00106E95"/>
    <w:rsid w:val="00112F37"/>
    <w:rsid w:val="00116812"/>
    <w:rsid w:val="001172C1"/>
    <w:rsid w:val="00121F8C"/>
    <w:rsid w:val="001263BA"/>
    <w:rsid w:val="00126870"/>
    <w:rsid w:val="001268F2"/>
    <w:rsid w:val="00127CA9"/>
    <w:rsid w:val="00127CB8"/>
    <w:rsid w:val="0013481B"/>
    <w:rsid w:val="00136826"/>
    <w:rsid w:val="00136B17"/>
    <w:rsid w:val="001449A4"/>
    <w:rsid w:val="00160C5B"/>
    <w:rsid w:val="00170464"/>
    <w:rsid w:val="00170665"/>
    <w:rsid w:val="00177070"/>
    <w:rsid w:val="001806FA"/>
    <w:rsid w:val="00190518"/>
    <w:rsid w:val="00191EEB"/>
    <w:rsid w:val="001930D6"/>
    <w:rsid w:val="00197B5F"/>
    <w:rsid w:val="001A0649"/>
    <w:rsid w:val="001B2C12"/>
    <w:rsid w:val="001B3875"/>
    <w:rsid w:val="001B5A8A"/>
    <w:rsid w:val="001C0BE8"/>
    <w:rsid w:val="001C3EC5"/>
    <w:rsid w:val="001C6F9B"/>
    <w:rsid w:val="001D159D"/>
    <w:rsid w:val="001E0399"/>
    <w:rsid w:val="001E3DE4"/>
    <w:rsid w:val="001F4E99"/>
    <w:rsid w:val="001F55B5"/>
    <w:rsid w:val="001F5DBA"/>
    <w:rsid w:val="00200358"/>
    <w:rsid w:val="00205E15"/>
    <w:rsid w:val="002149DE"/>
    <w:rsid w:val="00217740"/>
    <w:rsid w:val="00221919"/>
    <w:rsid w:val="00226813"/>
    <w:rsid w:val="00226ECB"/>
    <w:rsid w:val="00231AF7"/>
    <w:rsid w:val="00231FED"/>
    <w:rsid w:val="00235C07"/>
    <w:rsid w:val="00236F8B"/>
    <w:rsid w:val="00240119"/>
    <w:rsid w:val="00243FC8"/>
    <w:rsid w:val="00246849"/>
    <w:rsid w:val="00260957"/>
    <w:rsid w:val="00262DB1"/>
    <w:rsid w:val="00263013"/>
    <w:rsid w:val="00267047"/>
    <w:rsid w:val="00267990"/>
    <w:rsid w:val="00270173"/>
    <w:rsid w:val="002702B9"/>
    <w:rsid w:val="002703A5"/>
    <w:rsid w:val="0027379C"/>
    <w:rsid w:val="00273CCA"/>
    <w:rsid w:val="002756E6"/>
    <w:rsid w:val="00283036"/>
    <w:rsid w:val="00286402"/>
    <w:rsid w:val="00286F6C"/>
    <w:rsid w:val="00293DE8"/>
    <w:rsid w:val="002A2AAD"/>
    <w:rsid w:val="002A323A"/>
    <w:rsid w:val="002A3852"/>
    <w:rsid w:val="002A6D9B"/>
    <w:rsid w:val="002B0AEE"/>
    <w:rsid w:val="002B154F"/>
    <w:rsid w:val="002C00F5"/>
    <w:rsid w:val="002C1323"/>
    <w:rsid w:val="002D4747"/>
    <w:rsid w:val="002E4362"/>
    <w:rsid w:val="00304F5E"/>
    <w:rsid w:val="003070B0"/>
    <w:rsid w:val="00310176"/>
    <w:rsid w:val="00313149"/>
    <w:rsid w:val="00313CC5"/>
    <w:rsid w:val="00315917"/>
    <w:rsid w:val="00320663"/>
    <w:rsid w:val="00321447"/>
    <w:rsid w:val="003252FC"/>
    <w:rsid w:val="00327A04"/>
    <w:rsid w:val="0033050B"/>
    <w:rsid w:val="00331DA0"/>
    <w:rsid w:val="00333218"/>
    <w:rsid w:val="003333DF"/>
    <w:rsid w:val="003342B8"/>
    <w:rsid w:val="00345EB1"/>
    <w:rsid w:val="00352586"/>
    <w:rsid w:val="0036433D"/>
    <w:rsid w:val="00364E00"/>
    <w:rsid w:val="003675AB"/>
    <w:rsid w:val="00372B2F"/>
    <w:rsid w:val="003869D9"/>
    <w:rsid w:val="00387610"/>
    <w:rsid w:val="003916DB"/>
    <w:rsid w:val="003A0349"/>
    <w:rsid w:val="003A1FEB"/>
    <w:rsid w:val="003A3C47"/>
    <w:rsid w:val="003A522B"/>
    <w:rsid w:val="003A5429"/>
    <w:rsid w:val="003A6AD2"/>
    <w:rsid w:val="003B5ED3"/>
    <w:rsid w:val="003B5EDB"/>
    <w:rsid w:val="003B669D"/>
    <w:rsid w:val="003C19BD"/>
    <w:rsid w:val="003C1AC5"/>
    <w:rsid w:val="003C366A"/>
    <w:rsid w:val="003C6EB0"/>
    <w:rsid w:val="003D1056"/>
    <w:rsid w:val="003D17D2"/>
    <w:rsid w:val="003D1BD3"/>
    <w:rsid w:val="003D3535"/>
    <w:rsid w:val="003D3A6A"/>
    <w:rsid w:val="003D76C2"/>
    <w:rsid w:val="003E741E"/>
    <w:rsid w:val="003F0C07"/>
    <w:rsid w:val="003F3841"/>
    <w:rsid w:val="004007ED"/>
    <w:rsid w:val="00403104"/>
    <w:rsid w:val="00405117"/>
    <w:rsid w:val="00414AAB"/>
    <w:rsid w:val="00416351"/>
    <w:rsid w:val="004163A4"/>
    <w:rsid w:val="00420D26"/>
    <w:rsid w:val="004232DB"/>
    <w:rsid w:val="00423EB8"/>
    <w:rsid w:val="004253CC"/>
    <w:rsid w:val="00427000"/>
    <w:rsid w:val="004279A0"/>
    <w:rsid w:val="00432414"/>
    <w:rsid w:val="004331F0"/>
    <w:rsid w:val="00443229"/>
    <w:rsid w:val="0045452B"/>
    <w:rsid w:val="00456A6B"/>
    <w:rsid w:val="004607EE"/>
    <w:rsid w:val="00461DCF"/>
    <w:rsid w:val="0046447F"/>
    <w:rsid w:val="00464687"/>
    <w:rsid w:val="0047074C"/>
    <w:rsid w:val="00471B24"/>
    <w:rsid w:val="00471CF0"/>
    <w:rsid w:val="00474D2C"/>
    <w:rsid w:val="00487CDC"/>
    <w:rsid w:val="00490CB0"/>
    <w:rsid w:val="004968CE"/>
    <w:rsid w:val="004A2E9B"/>
    <w:rsid w:val="004A30DE"/>
    <w:rsid w:val="004A7D57"/>
    <w:rsid w:val="004B72CD"/>
    <w:rsid w:val="004C041A"/>
    <w:rsid w:val="004C2F41"/>
    <w:rsid w:val="004C3F58"/>
    <w:rsid w:val="004D0D6B"/>
    <w:rsid w:val="004D3638"/>
    <w:rsid w:val="004D37EE"/>
    <w:rsid w:val="004D3B46"/>
    <w:rsid w:val="004E1ECD"/>
    <w:rsid w:val="004E2E12"/>
    <w:rsid w:val="004E3040"/>
    <w:rsid w:val="004E72B9"/>
    <w:rsid w:val="005009E4"/>
    <w:rsid w:val="00504C79"/>
    <w:rsid w:val="005136E7"/>
    <w:rsid w:val="00517F38"/>
    <w:rsid w:val="00521B9E"/>
    <w:rsid w:val="005233FB"/>
    <w:rsid w:val="0052576B"/>
    <w:rsid w:val="0053031F"/>
    <w:rsid w:val="00537000"/>
    <w:rsid w:val="00542D02"/>
    <w:rsid w:val="005502C2"/>
    <w:rsid w:val="00552537"/>
    <w:rsid w:val="005539BC"/>
    <w:rsid w:val="00555456"/>
    <w:rsid w:val="00555513"/>
    <w:rsid w:val="0055748D"/>
    <w:rsid w:val="00557800"/>
    <w:rsid w:val="00560930"/>
    <w:rsid w:val="00561839"/>
    <w:rsid w:val="005621BF"/>
    <w:rsid w:val="00564525"/>
    <w:rsid w:val="00565A4D"/>
    <w:rsid w:val="00567651"/>
    <w:rsid w:val="00577E1F"/>
    <w:rsid w:val="005801C0"/>
    <w:rsid w:val="00580587"/>
    <w:rsid w:val="00587C5E"/>
    <w:rsid w:val="00590A1C"/>
    <w:rsid w:val="005928F4"/>
    <w:rsid w:val="00592C0E"/>
    <w:rsid w:val="005943C1"/>
    <w:rsid w:val="00594BDA"/>
    <w:rsid w:val="005B0AF3"/>
    <w:rsid w:val="005B31A0"/>
    <w:rsid w:val="005B7680"/>
    <w:rsid w:val="005C2DF9"/>
    <w:rsid w:val="005C3B12"/>
    <w:rsid w:val="005C3D20"/>
    <w:rsid w:val="005C67F4"/>
    <w:rsid w:val="005D04E6"/>
    <w:rsid w:val="005D1A7B"/>
    <w:rsid w:val="005D2970"/>
    <w:rsid w:val="005D3044"/>
    <w:rsid w:val="005D43C0"/>
    <w:rsid w:val="005D59BB"/>
    <w:rsid w:val="005E2125"/>
    <w:rsid w:val="005E4AB1"/>
    <w:rsid w:val="005E5AA4"/>
    <w:rsid w:val="005F2AE2"/>
    <w:rsid w:val="005F5D2E"/>
    <w:rsid w:val="005F648C"/>
    <w:rsid w:val="005F7725"/>
    <w:rsid w:val="005F7FA5"/>
    <w:rsid w:val="0060078B"/>
    <w:rsid w:val="00602633"/>
    <w:rsid w:val="00602FB2"/>
    <w:rsid w:val="00603151"/>
    <w:rsid w:val="00610D59"/>
    <w:rsid w:val="00612821"/>
    <w:rsid w:val="0061680A"/>
    <w:rsid w:val="00624783"/>
    <w:rsid w:val="006259EB"/>
    <w:rsid w:val="0062696A"/>
    <w:rsid w:val="00631B84"/>
    <w:rsid w:val="006377F4"/>
    <w:rsid w:val="00637F5F"/>
    <w:rsid w:val="00640D1B"/>
    <w:rsid w:val="00641446"/>
    <w:rsid w:val="006426E7"/>
    <w:rsid w:val="00644F94"/>
    <w:rsid w:val="00645B60"/>
    <w:rsid w:val="00652561"/>
    <w:rsid w:val="00657D7F"/>
    <w:rsid w:val="00661768"/>
    <w:rsid w:val="006636DC"/>
    <w:rsid w:val="00664028"/>
    <w:rsid w:val="00673EB4"/>
    <w:rsid w:val="0068087F"/>
    <w:rsid w:val="0068164F"/>
    <w:rsid w:val="006822AC"/>
    <w:rsid w:val="00682B63"/>
    <w:rsid w:val="00686177"/>
    <w:rsid w:val="00686BE8"/>
    <w:rsid w:val="006908BA"/>
    <w:rsid w:val="0069249A"/>
    <w:rsid w:val="006B1641"/>
    <w:rsid w:val="006B2FC6"/>
    <w:rsid w:val="006C38A3"/>
    <w:rsid w:val="006C4708"/>
    <w:rsid w:val="006D388B"/>
    <w:rsid w:val="006D3FB5"/>
    <w:rsid w:val="006D4C43"/>
    <w:rsid w:val="006E013F"/>
    <w:rsid w:val="006F0F2A"/>
    <w:rsid w:val="007004F2"/>
    <w:rsid w:val="007166FE"/>
    <w:rsid w:val="007171A9"/>
    <w:rsid w:val="00720230"/>
    <w:rsid w:val="00723A5C"/>
    <w:rsid w:val="0072784F"/>
    <w:rsid w:val="00727DF6"/>
    <w:rsid w:val="007314C2"/>
    <w:rsid w:val="00733212"/>
    <w:rsid w:val="00735B69"/>
    <w:rsid w:val="007378FF"/>
    <w:rsid w:val="00740FB1"/>
    <w:rsid w:val="00744091"/>
    <w:rsid w:val="0074508A"/>
    <w:rsid w:val="0075320F"/>
    <w:rsid w:val="00760509"/>
    <w:rsid w:val="00761E39"/>
    <w:rsid w:val="00764273"/>
    <w:rsid w:val="00764B84"/>
    <w:rsid w:val="0076690D"/>
    <w:rsid w:val="00770228"/>
    <w:rsid w:val="007712A2"/>
    <w:rsid w:val="007744C9"/>
    <w:rsid w:val="00775C51"/>
    <w:rsid w:val="00780947"/>
    <w:rsid w:val="00782338"/>
    <w:rsid w:val="00782AAF"/>
    <w:rsid w:val="0078550E"/>
    <w:rsid w:val="007856E6"/>
    <w:rsid w:val="00793E7C"/>
    <w:rsid w:val="00797C97"/>
    <w:rsid w:val="007A4A09"/>
    <w:rsid w:val="007A69D2"/>
    <w:rsid w:val="007B5ACD"/>
    <w:rsid w:val="007B745F"/>
    <w:rsid w:val="007B7B2C"/>
    <w:rsid w:val="007C10D5"/>
    <w:rsid w:val="007C6620"/>
    <w:rsid w:val="007E2D54"/>
    <w:rsid w:val="007E621D"/>
    <w:rsid w:val="007E77C4"/>
    <w:rsid w:val="007F03FD"/>
    <w:rsid w:val="007F7977"/>
    <w:rsid w:val="008025F2"/>
    <w:rsid w:val="008029FF"/>
    <w:rsid w:val="008049D9"/>
    <w:rsid w:val="008064F8"/>
    <w:rsid w:val="00810AD2"/>
    <w:rsid w:val="00814FC4"/>
    <w:rsid w:val="008211B0"/>
    <w:rsid w:val="00826573"/>
    <w:rsid w:val="00847573"/>
    <w:rsid w:val="008530F3"/>
    <w:rsid w:val="008557AD"/>
    <w:rsid w:val="00860148"/>
    <w:rsid w:val="008636BA"/>
    <w:rsid w:val="0086493C"/>
    <w:rsid w:val="00865698"/>
    <w:rsid w:val="00865CBC"/>
    <w:rsid w:val="00870400"/>
    <w:rsid w:val="00872832"/>
    <w:rsid w:val="00882EB5"/>
    <w:rsid w:val="00883FC5"/>
    <w:rsid w:val="00896969"/>
    <w:rsid w:val="008A17CD"/>
    <w:rsid w:val="008A251A"/>
    <w:rsid w:val="008A444E"/>
    <w:rsid w:val="008A658B"/>
    <w:rsid w:val="008A6F5E"/>
    <w:rsid w:val="008A6FA7"/>
    <w:rsid w:val="008B3030"/>
    <w:rsid w:val="008B5A5A"/>
    <w:rsid w:val="008C2CAC"/>
    <w:rsid w:val="008D3BEE"/>
    <w:rsid w:val="008D50DF"/>
    <w:rsid w:val="008D6882"/>
    <w:rsid w:val="008F0EBA"/>
    <w:rsid w:val="008F609F"/>
    <w:rsid w:val="008F615C"/>
    <w:rsid w:val="0090075E"/>
    <w:rsid w:val="009007F4"/>
    <w:rsid w:val="00901737"/>
    <w:rsid w:val="00903A70"/>
    <w:rsid w:val="0090470D"/>
    <w:rsid w:val="0090518B"/>
    <w:rsid w:val="0092060A"/>
    <w:rsid w:val="009228CE"/>
    <w:rsid w:val="009237B2"/>
    <w:rsid w:val="0092595F"/>
    <w:rsid w:val="009261DC"/>
    <w:rsid w:val="00930235"/>
    <w:rsid w:val="00935437"/>
    <w:rsid w:val="00940B83"/>
    <w:rsid w:val="00943511"/>
    <w:rsid w:val="00945092"/>
    <w:rsid w:val="00950487"/>
    <w:rsid w:val="00951B1D"/>
    <w:rsid w:val="0095240F"/>
    <w:rsid w:val="00953CA7"/>
    <w:rsid w:val="00953EA3"/>
    <w:rsid w:val="009629E6"/>
    <w:rsid w:val="009640EF"/>
    <w:rsid w:val="00965B7D"/>
    <w:rsid w:val="00967110"/>
    <w:rsid w:val="00971E29"/>
    <w:rsid w:val="00975871"/>
    <w:rsid w:val="00975C52"/>
    <w:rsid w:val="009825C1"/>
    <w:rsid w:val="00985528"/>
    <w:rsid w:val="0099133F"/>
    <w:rsid w:val="009A47A8"/>
    <w:rsid w:val="009B1D3A"/>
    <w:rsid w:val="009B248A"/>
    <w:rsid w:val="009B4A0B"/>
    <w:rsid w:val="009B6906"/>
    <w:rsid w:val="009C7CC7"/>
    <w:rsid w:val="009D1D23"/>
    <w:rsid w:val="009D21DA"/>
    <w:rsid w:val="009D3D5A"/>
    <w:rsid w:val="009D4505"/>
    <w:rsid w:val="009D655A"/>
    <w:rsid w:val="009D6B0A"/>
    <w:rsid w:val="009E01AF"/>
    <w:rsid w:val="009F2B82"/>
    <w:rsid w:val="009F5C4B"/>
    <w:rsid w:val="009F6F7D"/>
    <w:rsid w:val="009F721F"/>
    <w:rsid w:val="00A00A0C"/>
    <w:rsid w:val="00A031BD"/>
    <w:rsid w:val="00A11DEB"/>
    <w:rsid w:val="00A15799"/>
    <w:rsid w:val="00A15FF4"/>
    <w:rsid w:val="00A206E5"/>
    <w:rsid w:val="00A20744"/>
    <w:rsid w:val="00A26775"/>
    <w:rsid w:val="00A4381E"/>
    <w:rsid w:val="00A453F9"/>
    <w:rsid w:val="00A46E79"/>
    <w:rsid w:val="00A532F3"/>
    <w:rsid w:val="00A556AB"/>
    <w:rsid w:val="00A57BC3"/>
    <w:rsid w:val="00A60D50"/>
    <w:rsid w:val="00A618AD"/>
    <w:rsid w:val="00A63435"/>
    <w:rsid w:val="00A71170"/>
    <w:rsid w:val="00A733E3"/>
    <w:rsid w:val="00A80D56"/>
    <w:rsid w:val="00A8143E"/>
    <w:rsid w:val="00A847B5"/>
    <w:rsid w:val="00A858C4"/>
    <w:rsid w:val="00A8734B"/>
    <w:rsid w:val="00A8768B"/>
    <w:rsid w:val="00A91C82"/>
    <w:rsid w:val="00A9775D"/>
    <w:rsid w:val="00AA1BE6"/>
    <w:rsid w:val="00AA45DE"/>
    <w:rsid w:val="00AA4A04"/>
    <w:rsid w:val="00AA7BC6"/>
    <w:rsid w:val="00AB1383"/>
    <w:rsid w:val="00AB64D2"/>
    <w:rsid w:val="00AB65A6"/>
    <w:rsid w:val="00AB72D3"/>
    <w:rsid w:val="00AB7525"/>
    <w:rsid w:val="00AC0172"/>
    <w:rsid w:val="00AC1B38"/>
    <w:rsid w:val="00AD1C3B"/>
    <w:rsid w:val="00AD3041"/>
    <w:rsid w:val="00AD4375"/>
    <w:rsid w:val="00AE0B5D"/>
    <w:rsid w:val="00AF30D4"/>
    <w:rsid w:val="00B00B36"/>
    <w:rsid w:val="00B03E47"/>
    <w:rsid w:val="00B05931"/>
    <w:rsid w:val="00B06822"/>
    <w:rsid w:val="00B07D52"/>
    <w:rsid w:val="00B10AE6"/>
    <w:rsid w:val="00B144F2"/>
    <w:rsid w:val="00B16A57"/>
    <w:rsid w:val="00B17C00"/>
    <w:rsid w:val="00B21375"/>
    <w:rsid w:val="00B242E2"/>
    <w:rsid w:val="00B24F74"/>
    <w:rsid w:val="00B315F0"/>
    <w:rsid w:val="00B32B2A"/>
    <w:rsid w:val="00B37228"/>
    <w:rsid w:val="00B470D3"/>
    <w:rsid w:val="00B4768C"/>
    <w:rsid w:val="00B561E1"/>
    <w:rsid w:val="00B57031"/>
    <w:rsid w:val="00B65294"/>
    <w:rsid w:val="00B65A5D"/>
    <w:rsid w:val="00B7016B"/>
    <w:rsid w:val="00B8112E"/>
    <w:rsid w:val="00B8186F"/>
    <w:rsid w:val="00B8243A"/>
    <w:rsid w:val="00B82A29"/>
    <w:rsid w:val="00B82DFA"/>
    <w:rsid w:val="00B85F82"/>
    <w:rsid w:val="00B86066"/>
    <w:rsid w:val="00B931DC"/>
    <w:rsid w:val="00B97F63"/>
    <w:rsid w:val="00BA18DE"/>
    <w:rsid w:val="00BA1A4E"/>
    <w:rsid w:val="00BA1C94"/>
    <w:rsid w:val="00BA7A1C"/>
    <w:rsid w:val="00BB0ADF"/>
    <w:rsid w:val="00BB0D05"/>
    <w:rsid w:val="00BB12DD"/>
    <w:rsid w:val="00BB2817"/>
    <w:rsid w:val="00BB29CD"/>
    <w:rsid w:val="00BB3ED0"/>
    <w:rsid w:val="00BB5811"/>
    <w:rsid w:val="00BB688D"/>
    <w:rsid w:val="00BB6BBE"/>
    <w:rsid w:val="00BC13CE"/>
    <w:rsid w:val="00BC23FC"/>
    <w:rsid w:val="00BC6374"/>
    <w:rsid w:val="00BD43E2"/>
    <w:rsid w:val="00BD5832"/>
    <w:rsid w:val="00BD731C"/>
    <w:rsid w:val="00BE00D2"/>
    <w:rsid w:val="00BE6655"/>
    <w:rsid w:val="00BF06C9"/>
    <w:rsid w:val="00BF088B"/>
    <w:rsid w:val="00BF4B36"/>
    <w:rsid w:val="00BF5911"/>
    <w:rsid w:val="00C03FA5"/>
    <w:rsid w:val="00C1171D"/>
    <w:rsid w:val="00C15D64"/>
    <w:rsid w:val="00C16E60"/>
    <w:rsid w:val="00C17CF3"/>
    <w:rsid w:val="00C21A37"/>
    <w:rsid w:val="00C222DC"/>
    <w:rsid w:val="00C261B9"/>
    <w:rsid w:val="00C31916"/>
    <w:rsid w:val="00C34480"/>
    <w:rsid w:val="00C3544D"/>
    <w:rsid w:val="00C40B10"/>
    <w:rsid w:val="00C450F7"/>
    <w:rsid w:val="00C46D09"/>
    <w:rsid w:val="00C553B5"/>
    <w:rsid w:val="00C56ED6"/>
    <w:rsid w:val="00C579FC"/>
    <w:rsid w:val="00C63C30"/>
    <w:rsid w:val="00C660A3"/>
    <w:rsid w:val="00C72150"/>
    <w:rsid w:val="00C72A98"/>
    <w:rsid w:val="00C7359E"/>
    <w:rsid w:val="00C754CD"/>
    <w:rsid w:val="00C807B9"/>
    <w:rsid w:val="00C86F6E"/>
    <w:rsid w:val="00C9056A"/>
    <w:rsid w:val="00C97848"/>
    <w:rsid w:val="00C97D44"/>
    <w:rsid w:val="00CA3AD9"/>
    <w:rsid w:val="00CA3C99"/>
    <w:rsid w:val="00CA4E51"/>
    <w:rsid w:val="00CA6F78"/>
    <w:rsid w:val="00CA79ED"/>
    <w:rsid w:val="00CB1BCF"/>
    <w:rsid w:val="00CB742F"/>
    <w:rsid w:val="00CC01E7"/>
    <w:rsid w:val="00CC0649"/>
    <w:rsid w:val="00CC3503"/>
    <w:rsid w:val="00CD5012"/>
    <w:rsid w:val="00CE1228"/>
    <w:rsid w:val="00CE178F"/>
    <w:rsid w:val="00CE32C5"/>
    <w:rsid w:val="00CE692B"/>
    <w:rsid w:val="00CE6FCD"/>
    <w:rsid w:val="00D02A18"/>
    <w:rsid w:val="00D0516E"/>
    <w:rsid w:val="00D051E2"/>
    <w:rsid w:val="00D101F1"/>
    <w:rsid w:val="00D12F89"/>
    <w:rsid w:val="00D14B93"/>
    <w:rsid w:val="00D14C3D"/>
    <w:rsid w:val="00D207A7"/>
    <w:rsid w:val="00D240D5"/>
    <w:rsid w:val="00D27290"/>
    <w:rsid w:val="00D27788"/>
    <w:rsid w:val="00D3319A"/>
    <w:rsid w:val="00D35C40"/>
    <w:rsid w:val="00D36FC3"/>
    <w:rsid w:val="00D50781"/>
    <w:rsid w:val="00D529F3"/>
    <w:rsid w:val="00D578F9"/>
    <w:rsid w:val="00D610B0"/>
    <w:rsid w:val="00D6399B"/>
    <w:rsid w:val="00D6638B"/>
    <w:rsid w:val="00D6739F"/>
    <w:rsid w:val="00D67475"/>
    <w:rsid w:val="00D71E03"/>
    <w:rsid w:val="00D82452"/>
    <w:rsid w:val="00D8616E"/>
    <w:rsid w:val="00D87CB3"/>
    <w:rsid w:val="00D904B8"/>
    <w:rsid w:val="00D91231"/>
    <w:rsid w:val="00D95203"/>
    <w:rsid w:val="00DA2978"/>
    <w:rsid w:val="00DA3A40"/>
    <w:rsid w:val="00DA44E9"/>
    <w:rsid w:val="00DB42B8"/>
    <w:rsid w:val="00DB4863"/>
    <w:rsid w:val="00DB5131"/>
    <w:rsid w:val="00DB692F"/>
    <w:rsid w:val="00DC0CC0"/>
    <w:rsid w:val="00DC3919"/>
    <w:rsid w:val="00DD0B38"/>
    <w:rsid w:val="00DD4EF6"/>
    <w:rsid w:val="00DD643E"/>
    <w:rsid w:val="00DE0FB3"/>
    <w:rsid w:val="00DE1E9A"/>
    <w:rsid w:val="00DE5C34"/>
    <w:rsid w:val="00DE76B9"/>
    <w:rsid w:val="00DF0B17"/>
    <w:rsid w:val="00DF6FF3"/>
    <w:rsid w:val="00E028BA"/>
    <w:rsid w:val="00E02F2B"/>
    <w:rsid w:val="00E06E5C"/>
    <w:rsid w:val="00E076C9"/>
    <w:rsid w:val="00E12E9F"/>
    <w:rsid w:val="00E13487"/>
    <w:rsid w:val="00E13C86"/>
    <w:rsid w:val="00E15403"/>
    <w:rsid w:val="00E1672C"/>
    <w:rsid w:val="00E16B78"/>
    <w:rsid w:val="00E218BA"/>
    <w:rsid w:val="00E24EE8"/>
    <w:rsid w:val="00E2536F"/>
    <w:rsid w:val="00E30619"/>
    <w:rsid w:val="00E30E49"/>
    <w:rsid w:val="00E310F7"/>
    <w:rsid w:val="00E41195"/>
    <w:rsid w:val="00E45457"/>
    <w:rsid w:val="00E46BC3"/>
    <w:rsid w:val="00E55C51"/>
    <w:rsid w:val="00E56C4A"/>
    <w:rsid w:val="00E63E57"/>
    <w:rsid w:val="00E659B7"/>
    <w:rsid w:val="00E70132"/>
    <w:rsid w:val="00E70357"/>
    <w:rsid w:val="00E7082B"/>
    <w:rsid w:val="00E72731"/>
    <w:rsid w:val="00E811A8"/>
    <w:rsid w:val="00E83AEB"/>
    <w:rsid w:val="00E85F05"/>
    <w:rsid w:val="00E91A5F"/>
    <w:rsid w:val="00E953F6"/>
    <w:rsid w:val="00EA1E8D"/>
    <w:rsid w:val="00EA31F2"/>
    <w:rsid w:val="00EA42B3"/>
    <w:rsid w:val="00EB27AA"/>
    <w:rsid w:val="00EB42A3"/>
    <w:rsid w:val="00EB6415"/>
    <w:rsid w:val="00EC0B94"/>
    <w:rsid w:val="00EC4376"/>
    <w:rsid w:val="00ED073F"/>
    <w:rsid w:val="00ED0F2B"/>
    <w:rsid w:val="00ED1926"/>
    <w:rsid w:val="00ED1D35"/>
    <w:rsid w:val="00ED3E54"/>
    <w:rsid w:val="00ED5999"/>
    <w:rsid w:val="00ED5B39"/>
    <w:rsid w:val="00EE091D"/>
    <w:rsid w:val="00EE6B7C"/>
    <w:rsid w:val="00EF2BE2"/>
    <w:rsid w:val="00EF327A"/>
    <w:rsid w:val="00EF4271"/>
    <w:rsid w:val="00EF4E32"/>
    <w:rsid w:val="00EF6A0A"/>
    <w:rsid w:val="00F02698"/>
    <w:rsid w:val="00F0330E"/>
    <w:rsid w:val="00F03F2F"/>
    <w:rsid w:val="00F14EB1"/>
    <w:rsid w:val="00F15B4F"/>
    <w:rsid w:val="00F205C0"/>
    <w:rsid w:val="00F22440"/>
    <w:rsid w:val="00F2332B"/>
    <w:rsid w:val="00F23B4B"/>
    <w:rsid w:val="00F262D5"/>
    <w:rsid w:val="00F27A0F"/>
    <w:rsid w:val="00F27C7F"/>
    <w:rsid w:val="00F37F19"/>
    <w:rsid w:val="00F46AEE"/>
    <w:rsid w:val="00F50DF0"/>
    <w:rsid w:val="00F55C54"/>
    <w:rsid w:val="00F62CB4"/>
    <w:rsid w:val="00F63278"/>
    <w:rsid w:val="00F64A11"/>
    <w:rsid w:val="00F650E0"/>
    <w:rsid w:val="00F67B2B"/>
    <w:rsid w:val="00F7080A"/>
    <w:rsid w:val="00F72D0A"/>
    <w:rsid w:val="00F77CEF"/>
    <w:rsid w:val="00F83659"/>
    <w:rsid w:val="00F86C7E"/>
    <w:rsid w:val="00F9080F"/>
    <w:rsid w:val="00F90A9B"/>
    <w:rsid w:val="00F93AEC"/>
    <w:rsid w:val="00FA5F3D"/>
    <w:rsid w:val="00FA61D4"/>
    <w:rsid w:val="00FA7095"/>
    <w:rsid w:val="00FB0BBD"/>
    <w:rsid w:val="00FB4B86"/>
    <w:rsid w:val="00FC0040"/>
    <w:rsid w:val="00FC1B7D"/>
    <w:rsid w:val="00FC5D82"/>
    <w:rsid w:val="00FD3A57"/>
    <w:rsid w:val="00FD3E06"/>
    <w:rsid w:val="00FD7072"/>
    <w:rsid w:val="00FE3E91"/>
    <w:rsid w:val="00FE65E6"/>
    <w:rsid w:val="00FE7097"/>
    <w:rsid w:val="00FF16E6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60EEB"/>
  <w15:docId w15:val="{66325A38-829A-4476-9A46-A6BC901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682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36826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1368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368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368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36826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3682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68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368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BA18DE"/>
    <w:pPr>
      <w:widowControl w:val="0"/>
    </w:pPr>
    <w:rPr>
      <w:rFonts w:ascii="Arial" w:hAnsi="Arial"/>
      <w:snapToGrid w:val="0"/>
    </w:rPr>
  </w:style>
  <w:style w:type="paragraph" w:styleId="a3">
    <w:name w:val="footer"/>
    <w:basedOn w:val="a"/>
    <w:rsid w:val="006026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2633"/>
  </w:style>
  <w:style w:type="paragraph" w:styleId="a5">
    <w:name w:val="header"/>
    <w:basedOn w:val="a"/>
    <w:rsid w:val="00602633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7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9F6F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9F6F7D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rsid w:val="001168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20744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2FE0-B7D4-42C2-B84D-6520DF73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21560</TotalTime>
  <Pages>28</Pages>
  <Words>9272</Words>
  <Characters>65039</Characters>
  <Application>Microsoft Office Word</Application>
  <DocSecurity>8</DocSecurity>
  <Lines>541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оценки активов</vt:lpstr>
    </vt:vector>
  </TitlesOfParts>
  <Company>МРСК Юга</Company>
  <LinksUpToDate>false</LinksUpToDate>
  <CharactersWithSpaces>74163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оценки активов</dc:title>
  <dc:subject/>
  <dc:creator>Петрова М.В.</dc:creator>
  <cp:keywords/>
  <dc:description/>
  <cp:lastModifiedBy>Петрова Мария Владимировна</cp:lastModifiedBy>
  <cp:revision>53</cp:revision>
  <cp:lastPrinted>2019-01-11T11:02:00Z</cp:lastPrinted>
  <dcterms:created xsi:type="dcterms:W3CDTF">2022-01-19T07:31:00Z</dcterms:created>
  <dcterms:modified xsi:type="dcterms:W3CDTF">2024-02-06T12:01:00Z</dcterms:modified>
</cp:coreProperties>
</file>